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ГОСГОРТЕХНАДЗОР РОССИИ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right="71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Утверждены</w:t>
      </w:r>
      <w:proofErr w:type="gramEnd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постановлением 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Госгортехнадзора России 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br/>
        <w:t>от 23.01.02 № 3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ПРАВИЛА 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  <w:t>АТТЕСТАЦИИ ПЕРСОНАЛА В ОБЛАСТИ 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  <w:t>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ПБ 03-440-02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38150" cy="438150"/>
            <wp:effectExtent l="0" t="0" r="0" b="0"/>
            <wp:docPr id="11" name="Рисунок 11" descr="http://ohranatruda.ru/ot_biblio/normativ/data_normativ/10/10920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10/10920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Москва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НПО ОБТ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2002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Настоящие Правила аттестации персонала в области неразрушающего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согласованы с Федерацией Независимых Профсоюзов России письмом от18.03.02 за № 109/41 и зарегистрированы Минюстом России 17.04.02,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регистрационный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№ 3378.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публикуются по тексту официального нормативного документа, утвержденного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постановлением Госгортехнадзора России от 23.01.02 № 3.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i13434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I.ОБЩИЕ ПОЛОЖЕНИЯ</w:t>
      </w:r>
      <w:bookmarkEnd w:id="0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 Настоящие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устанавливают порядок аттестации персонала, выполняющего неразрушающий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(далее - НК) технических устройств, зданий и сооружений на опасных производственных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объектах.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1.2.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разработаны в соответствии с Федеральным законом "</w:t>
      </w:r>
      <w:hyperlink r:id="rId6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О</w:t>
        </w:r>
        <w:r w:rsidR="0017391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промышленной безопасности опасных производственных объектов" от 21.07.97 №116-ФЗ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(Собрание законодательства Российской Федерации. 1997. №30.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Ст.3558); Положением о Федеральном горном и промышленном надзоре России,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утвержденным постановлением Правительства Российской Федерации от 03.12.01 №841 (Собрание законодательства Российской Федерации. 2001. № 50. Ст. 4742);постановлением Правительства Российской Федерации "О мерах по обеспечению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промышленной безопасности опасных производственных объектов на территории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 Федерации" от 28.03.01 № 241 (Собрание законодательства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Российской Федерации. 2001. № 15.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Ст. 3367) с учетом положений Правил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проведения экспертизы промышленной безопасности, утвержденных постановлением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Госгортехнадзора России от 06.11.98 № 64, зарегистрированных Минюстом России08.12.98 № 1656 (Бюллетень нормативных актов федеральных органов исполнительной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власти от 14.12.98 № 35-36); Правилами аттестации и основными требованиями к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лабораториям неразрушающего контроля, утвержденными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постановлением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Госгортехнадзора России от 02.06.00 № 29,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зарегистрированными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Минюстом России25.07.00 № 2324 (Бюллетень нормативных актов федеральных органов исполнительной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власти от 14.08.00 № 33); EN - 473:2000"Квалификация и сертификация персонала неразрушающего контроля. Основные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принципы",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принятых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Европейским комитетом по стандартизации 17.09.00.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.3. Аттестация</w:t>
      </w:r>
      <w:r w:rsidR="00917FA6"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персонала в области НК проводится в целях подтверждения достаточности</w:t>
      </w:r>
      <w:r w:rsidR="00917FA6"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теоретической и практической подготовки, опыта, компетентности специалиста,</w:t>
      </w:r>
      <w:r w:rsidR="00917FA6"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т.е. его профессиональных знаний, навыков, мастерства, и предоставления права</w:t>
      </w:r>
      <w:r w:rsidR="00917FA6"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на выполнение работ по одному или нескольким видам (методам) НК.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1.4.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Настоящие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обязательны для организаций, осуществляющих деятельность по НК при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изготовлении, строительстве, монтаже, эксплуатации, реконструкции, ремонте,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техническом диагностировании, экспертизе промышленной безопасности технических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устройств, зданий и сооружений (далее - объекты контроля) на опасных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производственных объектах, и организаций, проводящих аттестацию персонала в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НК.</w:t>
      </w:r>
      <w:proofErr w:type="gramEnd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1.5.Специалисты НК подлежат аттестации в соответствии с настоящими Правилами, если</w:t>
      </w:r>
      <w:r w:rsidR="00917F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они аттестуются впервые или истек срок действия ранее выданных удостоверений.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1.6.Специалисты НК в зависимости от их подготовки и производственного опыта</w:t>
      </w:r>
      <w:r w:rsidR="00917FA6"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917FA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аттестуются по трем уровням профессиональной квалификации - I, II, III.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1.7. Аттестации</w:t>
      </w:r>
      <w:r w:rsidR="00917FA6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подлежит персонал, проводящий контроль объектов с применением следующих видо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методов) НК (далее - методы НК):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ультразвуковог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УК);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акустико-эмиссионног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АЭ);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радиационног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РК);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магнитног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МК);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proofErr w:type="spell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вихретоковог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</w:t>
      </w:r>
      <w:proofErr w:type="spell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ВК);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proofErr w:type="spell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проникающихвеществ</w:t>
      </w:r>
      <w:proofErr w:type="spell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: капиллярного (ПВК), </w:t>
      </w:r>
      <w:proofErr w:type="spell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течеискания</w:t>
      </w:r>
      <w:proofErr w:type="spell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(ПВТ);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визуального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proofErr w:type="spell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иизмерительного</w:t>
      </w:r>
      <w:proofErr w:type="spell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(ВИК);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proofErr w:type="spell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вибродиагностическог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</w:t>
      </w:r>
      <w:proofErr w:type="spell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ВД);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электрическог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ЭК);</w:t>
      </w:r>
    </w:p>
    <w:p w:rsidR="00155209" w:rsidRPr="00173913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теплового (ТК);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оптическог</w:t>
      </w:r>
      <w:proofErr w:type="gramStart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о(</w:t>
      </w:r>
      <w:proofErr w:type="gramEnd"/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ОК).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Настоящие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 могут быть применены и к другим методам НК при наличии соответствующей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документации и квалификационных требований.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1.8. Кандидат,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претендующий на прохождение аттестации на один из трех уровней квалификации,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аттестуется по конкретным (одному или более) методам НК.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Областью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аттестации каждого кандидата является сфера его деятельности по контролю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объектов, определяемых в соответствии с приложением </w:t>
      </w:r>
      <w:hyperlink r:id="rId7" w:anchor="i191817" w:tooltip="Приложение 1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настоящим Правилам.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1.9.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Специалисты, аттестованные в соответствии с настоящими Правилами, могут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выполнять НК в соответствии с квалификационными уровнями теми методами и тех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объектов, которые указаны в их удостоверениях.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1.10. При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установлении требований к персоналу в области неразрушающего контроля в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нормативных, методических документах, административных распоряжениях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квалификация персонала должна соответствовать данным Правилам.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1.11.Аттестацию персонала проводят Независимые органы по аттестации персонала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системы НК (далее - Независимые органы).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1.12.Независимый орган - организация осуществляющая: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 и анализ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документов кандидатов на аттестацию;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экзамено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в(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общего, специального, практического и по проверке знаний правил безопасности);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оценку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квалификационного уровня кандидатов и выдачу документов об аттестаци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удостоверений);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создание в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своей структуре экзаменационных центров, укомплектованных квалифицированным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персоналом и оснащенных соответствующими средствами НК;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ведение перечня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аттестованного персонала в области неразрушающего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хранение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документов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относящихся к аттестации персонала не менее периода аттестации,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включая продление удостоверения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(6 лет для I и II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уровней, 10 лет для III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уровня);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участие в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разработке проектов организационных, методических и других документов по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аттестации персонала в целях обеспечения единых подходов, процедур, содержания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оценки квалификационных экзаменов и аттестации персонала.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1.13.Экзаменационные центры осуществляют: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 и анализ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документов у кандидатов на аттестацию;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подготовку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необходимых средств НК для проведения экзаменов;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проведение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экзаменов (общего, специального, практического и по проверке знаний правил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безопасности) на I и II уровни с оформлением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соответствующих протоколов.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Решение об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аттестации на основании представленных экзаменационным центром документов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принимает Независимый орган, при котором он организован. Удостоверение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оформляется Независимым органом.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Экзаменационный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центр руководствуется настоящими Правилами, организационными и методическими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документами, документами системы качества, сборниками экзаменационных вопросов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Независимого органа.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Экзаменационный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центр использует экзаменационные образцы, утвержденные Независимым органом.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" w:name="i28695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II.ТРЕБОВАНИЯ К ОБЩЕЙ И СПЕЦИАЛЬНОЙ ПОДГОТОВКЕ ПЕРСОНАЛА В ОБЛАСТИ НЕРАЗРУШАЮЩЕГОКОНТРОЛЯ</w:t>
      </w:r>
      <w:bookmarkEnd w:id="1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Кандидат,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претендующий на присвоение квалификационного уровня, должен иметь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соответствующее общее образование (приложение </w:t>
      </w:r>
      <w:hyperlink r:id="rId8" w:anchor="i223792" w:tooltip="Приложение 2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 настоящим Правилам),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теоретическую подготовку и опыт практической работы по НК.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Для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 к экзаменам на соответствующий уровень кандидат должен пройти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подготовку по определенному методу НК. Минимальные подтверждаемые сроки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подготовки кандидатов на I и II уровни квалификации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устанавливаются в соответствии с приложением </w:t>
      </w:r>
      <w:hyperlink r:id="rId9" w:anchor="i253109" w:tooltip="Приложение 3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 настоящим Правилам (табл.</w:t>
      </w:r>
      <w:hyperlink r:id="rId10" w:anchor="i271584" w:tooltip="Таблица 1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Подготовка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включает как теоретический, так и практический (не менее 50 % от общего времени</w:t>
      </w:r>
      <w:r w:rsidR="00173913"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17391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подготовки) курс.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кандидатов на III уровень квалификации может проводиться различными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способами: курсы повышения квалификации, самостоятельная подготовка (изучение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учебных пособий, нормативно-методических документов, публикаций, периодических</w:t>
      </w:r>
      <w:r w:rsidR="0017391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изданий, специализированных материалов, журналов и другой профессиональной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литературы, подготовка публикаций, выступления на конференциях и семинарах).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Программа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подготовки должна отражать требуемый объем знаний и навыков специалиста по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каждому методу НК, уровню квалификации и состоит из общего курса и специальных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курсов по каждому производственному сектору.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 Результаты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 действительны в течение двух лет. Письменное подтверждение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практического опыта с перечнем работ представляется Независимому органу.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Требования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минимальному производственному опыту работы в области НК для кандидатов I и II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уровней представлены в табл. </w:t>
      </w:r>
      <w:hyperlink r:id="rId11" w:anchor="i285338" w:tooltip="Таблица 2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приложения </w:t>
      </w:r>
      <w:hyperlink r:id="rId12" w:anchor="i253109" w:tooltip="Приложение 3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 для специалистов III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- в табл. </w:t>
      </w:r>
      <w:hyperlink r:id="rId13" w:anchor="i293918" w:tooltip="Таблица 3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приложения </w:t>
      </w:r>
      <w:hyperlink r:id="rId14" w:anchor="i253109" w:tooltip="Приложение 3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 настоящим Правилам.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2" w:name="i31170"/>
      <w:bookmarkStart w:id="3" w:name="i43242"/>
      <w:bookmarkEnd w:id="2"/>
      <w:proofErr w:type="gramStart"/>
      <w:r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2.5.Кандидат должен представить медицинское заключение (справку) в </w:t>
      </w:r>
      <w:bookmarkEnd w:id="3"/>
      <w:r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соответствии с "Временным перечнем вредных, опасных веществ и</w:t>
      </w:r>
      <w:r w:rsidR="00B300FE"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производственных факторов, при работе с которыми обязательны предварительные и</w:t>
      </w:r>
      <w:r w:rsidR="00B300FE"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периодические осмотры работников, медицинских противопоказаний, а также</w:t>
      </w:r>
      <w:r w:rsidR="00B300FE"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врачей-специалистов, участвующих в проведении этих медицинских осмотров и</w:t>
      </w:r>
      <w:r w:rsidR="00B300FE"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B300FE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необходимых лабораторных функциональных исследований"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утвержденным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приказом Минздрава России от 14.03.96 № 90 "О порядке проведения предварительных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периодических осмотров работников и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медицинских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регламентах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допуска к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профессии" (не нуждается в государственной регистрации, письмо Минюста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России от 30.12.96 № 07-02-1376-96).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" w:name="i53003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III.КВАЛИФИКАЦИОННЫЕ ТРЕБОВАНИЯ К ПЕРСОНАЛУ В ОБЛАСТИ НЕРАЗРУШАЮЩЕГО КОНТРОЛЯ</w:t>
      </w:r>
      <w:bookmarkEnd w:id="4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 К лицам,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аттестуемым на I, II и III уровни квалификации,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определены соответствующие квалификационные требования.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Лицо,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аттестуемое на I уровень квалификации, должно обладать знаниями,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умениями и навыками в объеме требований п. </w:t>
      </w:r>
      <w:hyperlink r:id="rId15" w:anchor="i334329" w:tooltip="Пункт 1.2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1.2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приложения </w:t>
      </w:r>
      <w:hyperlink r:id="rId16" w:anchor="i314171" w:tooltip="Приложение 4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кнастоящим Правилам.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lastRenderedPageBreak/>
        <w:t>Специалист I уровня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квалификации выполняет работы по НК конкретным методом НК конкретных объектов,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по инструкции и под наблюдением персонала II или III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уровня квалификации, строго соблюдая технологию и методику контроля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 I уровня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должен уметь:</w:t>
      </w:r>
    </w:p>
    <w:p w:rsidR="00155209" w:rsidRPr="0015520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астраивать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оборудование, с помощью которого осуществляется НК соответствующим методом;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выполнять НК методом,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который он аттестован;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описывать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результаты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 I уровня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не осуществляет самостоятельно выбор метода НК, оборудования, технологии и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режимов контроля, не проводит оценку результатов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Лицо,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аттестуемое на II уровень квалификации, должно обладать знаниями,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умениями и навыками в объеме требований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hyperlink r:id="rId17" w:anchor="i344645" w:tooltip="Пункт 2.2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2.2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18" w:anchor="i358761" w:tooltip="Пункт 2.3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2.3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приложения </w:t>
      </w:r>
      <w:hyperlink r:id="rId19" w:anchor="i314171" w:tooltip="Приложение 4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 настоящим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Правилам.</w:t>
      </w:r>
    </w:p>
    <w:p w:rsidR="00155209" w:rsidRPr="00CB5B5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 II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уровня квалификации:</w:t>
      </w:r>
    </w:p>
    <w:p w:rsidR="00155209" w:rsidRPr="00CB5B5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бладает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квалификацией, достаточной для осуществления и руководства работами по НК в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соответствии с утвержденными нормативными и техническими документами, выбора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способа контроля, ограничения области применения метода;</w:t>
      </w:r>
    </w:p>
    <w:p w:rsidR="00155209" w:rsidRPr="00CB5B5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ыполняет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работы по НК, настраивает оборудование и проводит оценку качества объекта или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его элемента в соответствии с применяемыми нормативными документами;</w:t>
      </w:r>
    </w:p>
    <w:p w:rsidR="00155209" w:rsidRPr="00CB5B5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окументирует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результаты контроля;</w:t>
      </w:r>
    </w:p>
    <w:p w:rsidR="00155209" w:rsidRPr="00CB5B5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азрабатывает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технологические инструкции и карты контроля в соответствии с действующими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нормативными и методическими документами по конкретной продукции в области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своей аттестации;</w:t>
      </w:r>
    </w:p>
    <w:p w:rsidR="00155209" w:rsidRPr="00CB5B5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уководит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специалистами I уровня, ведет их подготовку;</w:t>
      </w:r>
    </w:p>
    <w:p w:rsidR="00155209" w:rsidRPr="00CB5B5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знает и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выполняет все требования, относящиеся к специалистам I уровня;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производит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выбор технологии и средств контроля, выдает заключение по результатам контроля,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выполненного им самим или под его наблюдением специалистом I</w:t>
      </w:r>
      <w:r w:rsidR="00B300FE"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B5B59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уровня.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Лицо,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аттестуемое на III уровень квалификации, должно обладать знаниями, умениями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навыками в объеме требований п. </w:t>
      </w:r>
      <w:hyperlink r:id="rId20" w:anchor="i364903" w:tooltip="Пункт 3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приложения </w:t>
      </w:r>
      <w:hyperlink r:id="rId21" w:anchor="i314171" w:tooltip="Приложение 4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настоящим Правилам.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 III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уровня квалификации обладает квалификацией, достаточной для руководства любыми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операциями по тому методу НК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по которому он аттестован, в том числе:</w:t>
      </w:r>
    </w:p>
    <w:p w:rsidR="00155209" w:rsidRPr="0015520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амостоятельно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осуществляет выбор методов и способов НК, оборудования и персонала;</w:t>
      </w:r>
    </w:p>
    <w:p w:rsidR="00155209" w:rsidRPr="0015520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уководи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т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работой персонала I, II уровней, а также выполняет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работы, отнесенные к компетенции последних;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проверяет 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согласовывает технологические документы, разработанные специалистами II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квалификации;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разрабатывает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методические документы и технические регламенты по НК;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оценивает 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интерпретирует результаты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принимает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участие в подготовке, аттестации персонала на I, II, III уровни квалификации, если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 уполномочен Независимым органом;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инспекционный контроль работ, выполненных персоналом I и II уровней квалификации;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производит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выбор технологии и средств контроля, выдает заключение по результатам контроля,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выполненного им самим или под его наблюдением специалистом I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" w:name="i66965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IV.ПОРЯДОК АТТЕСТАЦИИ ПЕРСОНАЛА В ОБЛАСТИ НЕРАЗРУШАЮЩЕГО КОНТРОЛЯ</w:t>
      </w:r>
      <w:bookmarkEnd w:id="5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Аттестация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персонала в области НК предусматривает прохождение следующих процедур: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устное или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письменное обращение заявителя (организации - работодателя кандидата или самого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кандидата) в Независимый орган с целью получения информации об условиях 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сроках аттестации;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представление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заявителю информации с перечнем требуемых документов и с перечнем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экзаменационных центров Независимого органа (при их наличии);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направление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заявителем заявки в Независимый орган с приложением документов в соответствии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 </w:t>
      </w:r>
      <w:hyperlink r:id="rId22" w:anchor="i81101" w:tooltip="Пункт 4.3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4.3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настоящих Правил;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регистрация заявки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Независимом органе, уведомление заявителя о получении заявки и определение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трудоемкости выполнения работ по аттестации;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Независимым органом анализа заявки, достаточности и полноты представленных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документов, принятие решения по ним;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направление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заявителю сообщения о сроках проведения аттестации и при необходимости запроса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предоставлении дополнительной информации;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экзаменов, оценка результатов экзаменов;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анализ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результатов и принятие решения о возможности присвоения кандидату соответствующего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квалификационного уровня;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положительном решении: оформление, регистрация и выдача удостоверения;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отрицательном решении заявителю сообщается о невозможности аттестации с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указанием причин.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процедуру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аттестации входят также: публикация информации о результатах аттестации 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рассмотрение жалоб и претензий со стороны заявителя.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6" w:name="i73094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4.2.Заявитель документально подтверждает достоверность персональной информации о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кандидате, включая сведения об образовании, общей и специальной подготовке, времени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непрерывной деятельности по заявленному методу НК.</w:t>
      </w:r>
      <w:bookmarkEnd w:id="6"/>
    </w:p>
    <w:p w:rsidR="00155209" w:rsidRPr="00561037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bookmarkStart w:id="7" w:name="i81101"/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4.3.Перечень документов, представляемых заявителем в Независимый орган, включает:</w:t>
      </w:r>
      <w:bookmarkEnd w:id="7"/>
    </w:p>
    <w:p w:rsidR="00155209" w:rsidRPr="00561037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</w:t>
      </w:r>
      <w:r w:rsidR="00155209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формленную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="00155209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заявку (приложение </w:t>
      </w:r>
      <w:hyperlink r:id="rId23" w:anchor="i381335" w:tooltip="Приложение 5" w:history="1">
        <w:r w:rsidR="00155209" w:rsidRPr="00561037">
          <w:rPr>
            <w:rFonts w:ascii="Times New Roman" w:eastAsia="Times New Roman" w:hAnsi="Times New Roman" w:cs="Times New Roman"/>
            <w:color w:val="800080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5</w:t>
        </w:r>
      </w:hyperlink>
      <w:r w:rsidR="00155209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 к настоящим Правилам);</w:t>
      </w:r>
    </w:p>
    <w:p w:rsidR="00155209" w:rsidRPr="00561037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документ об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образовании (копию);</w:t>
      </w:r>
    </w:p>
    <w:p w:rsidR="00155209" w:rsidRPr="00561037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документы,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подтверждающие наличие специальной подготовки с указанием объема подготовки в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часах и аттестации по другим методам НК, ранее полученные кандидатом (в случае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их наличия);</w:t>
      </w:r>
    </w:p>
    <w:p w:rsidR="00155209" w:rsidRPr="00561037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справку об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опыте производственной деятельности по заявленному методу НК, подписанную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руководителем организации-работодателя или кандидатом, если заявка подается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частным лицом;</w:t>
      </w:r>
    </w:p>
    <w:p w:rsidR="00155209" w:rsidRPr="00561037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медицинское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заключение (справку) в соответствии с п. </w:t>
      </w:r>
      <w:hyperlink r:id="rId24" w:anchor="i43242" w:tooltip="Пункт 2.5" w:history="1">
        <w:r w:rsidRPr="00561037">
          <w:rPr>
            <w:rFonts w:ascii="Times New Roman" w:eastAsia="Times New Roman" w:hAnsi="Times New Roman" w:cs="Times New Roman"/>
            <w:color w:val="800080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2.5</w:t>
        </w:r>
      </w:hyperlink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 настоящих Правил;</w:t>
      </w:r>
    </w:p>
    <w:p w:rsidR="00155209" w:rsidRPr="00561037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личное заявление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кандидата на сдачу квалификационного экзамена с указанием метода НК и объектов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контроля или удостоверение (протокол) о сдаче экзамена в экзаменационном</w:t>
      </w:r>
      <w:r w:rsidR="00B300FE"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центре;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две фотографии(3 </w:t>
      </w:r>
      <w:r w:rsidRPr="00561037">
        <w:rPr>
          <w:rFonts w:ascii="Symbol" w:eastAsia="Times New Roman" w:hAnsi="Symbol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</w:t>
      </w:r>
      <w:r w:rsidRPr="00561037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 4 см)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заявке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кандидата на аттестацию на II уровень квалификации, не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имеющего I уровня квалификации, дополнительно представляется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перечень работ по НК, выполненных кандидатом по заявленному методу НК.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заявке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кандидата на III уровень квалификации дополнительно представляется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перечень инструктивных и методических документов, разработанных кандидатом по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заявленному методу НК и утвержденных в установленном порядке, и 1-2 копии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документов, разработанных за последние 5 лет.</w:t>
      </w:r>
      <w:proofErr w:type="gramEnd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Анализ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заявки и представленных документов проводится на предмет их достаточности и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полноты содержания. Срок рассмотрения документов в Независимом органе не должен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превышать 10 дней.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4.5.Независимый орган вправе потребовать недостающую информацию, которая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представляется не позднее установленной даты квалификационного экзамена.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4.6.Независимый орган в обоснованных случаях может отклонить заявку или предложить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провести аттестацию с ограничениями в области аттестации, о чем заявитель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письменно уведомляется с указанием причин отклонения заявки или ограничения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аттестации.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4.7. Основанием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отклонения заявки может быть:</w:t>
      </w:r>
    </w:p>
    <w:p w:rsidR="00155209" w:rsidRPr="0015520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едостаточный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опыт производственной деятельности;</w:t>
      </w:r>
    </w:p>
    <w:p w:rsidR="00155209" w:rsidRPr="0015520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еудовлетворительное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состояние здоровья, подтвержденное медицинским заключением (справкой)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 п. </w:t>
      </w:r>
      <w:hyperlink r:id="rId25" w:anchor="i43242" w:tooltip="Пункт 2.5" w:history="1">
        <w:r w:rsidR="00155209"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2.5</w:t>
        </w:r>
      </w:hyperlink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настоящих Правил;</w:t>
      </w:r>
    </w:p>
    <w:p w:rsidR="00155209" w:rsidRPr="00155209" w:rsidRDefault="00B300F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екомплектность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предоставленных документов после уведомления кандидата о необходимости 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дополнительного представления.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4.8.Независимый орган после проведения экспертизы представленных документов и устранения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заявителем всех замечаний направляет организации-работодателю или кандидату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сообщение о сроках проведения экзаменов.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4.9. Кандидат,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допущенный к сдаче квалификационных экзаменов, сдает их в сроки, установленные</w:t>
      </w:r>
      <w:r w:rsidR="00B300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Независимым органом или экзаменационным центром.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" w:name="i98677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V.ОСНОВНЫЕ ТРЕБОВАНИЯ К КВАЛИФИКАЦИОННОМУ ЭКЗАМЕНУ</w:t>
      </w:r>
      <w:bookmarkEnd w:id="8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5.1. Кандидат,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проходящий аттестацию, сдает квалификационный экзамен.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Квалификационный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на I и II уровни квалификации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включает: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общий экзамен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физическим основам и закономерностям конкретного метода НК;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по технологии НК данным методом объектов конкретного вида по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действующим стандартам, нормативным и методическим документам;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по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проверке знаний правил безопасности;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практический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экзамен, подтверждающий производственные навыки кандидата и включающий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технологических карт или письменных инструкций для специалистов II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с итоговым собеседованием.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Квалификационный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на III уровень квалификации включает: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общий экзамен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основному методу НК;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по применению НК по соответствующему объекту контроля, включая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используемые стандарты, нормативные и методические документы и технические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по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проверке знаний правил безопасности;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практический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включает разработку письменной инструкц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защиту на собеседовании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экзаменационной комиссии из трех специалистов III уровня квалификации по тому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же методу;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базовый</w:t>
      </w:r>
      <w:proofErr w:type="gramStart"/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содержащий вопросы по: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технологии изготовления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 и сварных соединений, материаловедению, типам дефектов;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персонала и процедуры аттестации, знание настоящих Правил;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базовый</w:t>
      </w:r>
      <w:proofErr w:type="gramStart"/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общие знания по четырем методам НК в соответствии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требованиями II уровня, кроме основного, на который кандидат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аттестуется.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 Все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экзамены, кроме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практического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сдаются в письменной форме.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каждого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квалификации и метода НК разрабатываются сборники вопросов по общим 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специальным экзаменам, где каждый вопрос имеет многовариантные ответы.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Допускается сдача специального экзамена по схеме: вопрос 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развернутый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письменный ответ (без многовариантных ответов).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сборник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вопросов по радиационному контролю должны быть включены вопросы по радиационной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Вопросы на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экзамены выбираются из сборника случайным образом, минимальное требуемое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количество вопросов в сборниках и на экзаменах приведено в табл. </w:t>
      </w:r>
      <w:hyperlink r:id="rId26" w:anchor="i431938" w:tooltip="Таблица 1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27" w:anchor="i443730" w:tooltip="Таблица 2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приложения </w:t>
      </w:r>
      <w:hyperlink r:id="rId28" w:anchor="i411828" w:tooltip="Приложение 6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настоящим Правилам.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 Если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специальный экзамен охватывает два или более объектов контроля, количество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вопросов должно быть соответственно увеличено - не менее чем на 10 вопросов по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каждому дополнительному объекту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 аттестации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двум объектам контроля и более, НК которых проводится по одной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нормативно-методической документации, специальный экзамен сдается по этой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документации и количество вопросов соответствует табл. </w:t>
      </w:r>
      <w:hyperlink r:id="rId29" w:anchor="i443730" w:tooltip="Таблица 2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приложения </w:t>
      </w:r>
      <w:hyperlink r:id="rId30" w:anchor="i411828" w:tooltip="Приложение 6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 Экзамен по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проверке знаний правил безопасности заключается в проверке знаний кандидатом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устройства, требований безопасности при эксплуатации объектов, а также при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операций НК, требований к качеству технических устройств, зданий,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сооружений. Кандидат должен ответить не менее чем на 10 вопросов по конкретному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объекту контроля, выбранных случайным образом из сборника вопросов с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многовариантными ответами, или на билет, включающий 5 вопросов.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по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проверке знаний правил безопасности сдается по каждому объекту контроля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отдельно.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5.5.Практический экзамен на I и II уровни квалификации должен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подтвердить владение кандидатами средствами НК, технологией контроля, умение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провести регистрацию, проанализировать результаты в соответствии с нормативными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документами и для кандидатов II уровня 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составить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заключение по результатам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Заключительной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частью практического экзамена является итоговое собеседование.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5.5.1. В комплект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образцов для практического экзамена должны входить экзаменационные образцы,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соответствующие объектам контроля. В каждом образце должно быть несколько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характерных дефектов различного вида, возникающих при производстве или в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процессе эксплуатации (возможно использование нескольких образцов, чтобы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обеспечить наличие характерных дефектов). Допускаются отдельные экзаменационные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образцы, не содержащие дефектов.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Каждый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экзаменационный образец должен иметь паспорт, содержащий сведения об образце 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имеющихся в нем дефектах (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дефектограммы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).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Дефектограмма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экзаменационный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образец должна составляться по результатам контроля двух специалистов II или III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и утверждается одним специалистом III уровня квалификации.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9" w:name="i103660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5.5.2.Кандидаты проводят контроль не менее трех экзаменационных образцов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соответствующего объекта контроля. При аттестации по двум объектам контроля 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более образцы выбирают случайным образом из парка образцов, соответствующих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заявленным объектам контроля.</w:t>
      </w:r>
      <w:bookmarkEnd w:id="9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качестве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контролируемого объекта при сдаче экзамена по акустико-эмиссионному контролю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может быть предложен файл с записью проведенного испытания или образец с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имитаторами источников акустической эмиссии.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аттестации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радиографическому методу, кроме контроля не менее двух образцов, необходима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расшифровка рентгеновских снимков. Количество снимков устанавливается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Независимым органом, но должно быть не менее пяти.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5.5.3.Кандидаты на I уровень квалификации проводят контроль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экзаменационных образцов, следуя письменной инструкции (технологической карте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контроля), которая может быть подготовлена кандидатом II уровня квалификации для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практического экзамена.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5.5.4.Кандидаты на II уровень квалификации разрабатывают технологическую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карту контроля (инструкцию) и определяют рабочие параметры контроля, связанные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определенным стандартом или нормативным документом, применительно к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заявленному объекту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5.5.5. При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сдаче практического экзамена на III уровень квалификации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 получает задание для составления проекта технологической инструкции по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контролю конкретных объектов в соответствии с действующими нормативными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документами.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представление на экзамен утвержденной в установленном порядке инструкции</w:t>
      </w:r>
      <w:r w:rsidR="007B2F62" w:rsidRPr="007B2F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(методики), в разработке которой участвовал кандидат.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 имеет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использовать на практическом экзамене необходимую нормативную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документацию.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Если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специалист, претендующий на III уровень, не был ранее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аттестован на II уровень квалификации, то он должен дополнительно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сдать практический экзамен в объеме требований II уровня в соответствии с п. </w:t>
      </w:r>
      <w:hyperlink r:id="rId31" w:anchor="i103660" w:tooltip="Пункт 5.5.2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5.5.2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настоящих Правил.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Практический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для кандидатов, претендующих на III уровень квалификации,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заключается в защите разработанной или представленной технологической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инструкции (или методического документа) на итоговом собеседовании в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экзаменационной комиссии.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5.5.6. При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расширении области аттестации на дополнительные объекты контроля специалист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сдает дополнительно соответствующие специальные и практические экзамены, а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 экзамены на знание правил безопасности.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5.6.Независимый орган и экзаменационные центры должны иметь состав экзаменаторов,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утвержденный руководителем Независимого органа и включающий специалистов III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квалификации по различным методам НК, как штатных, так и внештатных.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 В состав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экзаменаторов должны входить специалисты III уровня квалификации по всем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методам НК, на которые аккредитован Независимый орган, при этом не менее двух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специалистов для приема экзаменов на I и II уровни квалификации и не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менее трех для приема экзаменов на III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уровень квалификации.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 к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составу экзаменационной комиссии экзаменационного центра аналогичны требованиям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 экзаменационной комиссии Независимого органа.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5.8. Специалист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III уровня квалификации получает право участия в экзаменах системы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настоящих Правил после прохождения аттестации в соответствии с требованиями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настоящих Правил.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5.9. Для приема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оценки квалификационных экзаменов для каждой группы и по каждому методу НК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приказом по Независимому органу создается экзаменационная комиссия из состава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экзаменаторов Независимого органа, включающая:</w:t>
      </w:r>
    </w:p>
    <w:p w:rsidR="00155209" w:rsidRPr="00155209" w:rsidRDefault="00A2149D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специалистов III уровня - для экзаменов на I и II уровни;</w:t>
      </w:r>
    </w:p>
    <w:p w:rsidR="00155209" w:rsidRPr="00155209" w:rsidRDefault="00A2149D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специалистов III уровня - для экзаменов на III уровень.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Участие всех членов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экзаменационной комиссии в итоговом собеседовании обязательно.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аттестации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 III уровень квалификации штатного сотрудника Независимого органа в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экзаменационную комиссию включаются только внештатные экзаменаторы.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Участие</w:t>
      </w:r>
      <w:r w:rsidR="00A2149D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представителей Госгортехнадзора России в экзамене по проверке знаний правил</w:t>
      </w:r>
      <w:r w:rsidR="00A2149D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безопасности обязательно.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5.10. До начала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 в Независимом органе должна быть проведена подготовка технических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 практического экзамена, включая: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подбор 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проверку средств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отметку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пригодности для экзамена в журнале учета состояния и движения средств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подбор 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проверку экзаменационных образцов в соответствии с заявленным кандидатом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квалификационным уровнем и объектом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 экзаменом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экзаменато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р(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ы) и ассистент(ы) получают у руководителя Независимого органа(экзаменационного центра) комплект заданий для практического экзамена, а также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необходимые технические средства у ответственного за состояние технических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5.11.Продолжительность экзаменов определяется с учетом количества заданных вопросов,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исходя из затрат времени для подготовки ответа.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5.11.1. При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проведении общего и специального экзаменов среднее значение времени ответа на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один вопрос должно быть не более: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 минут 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общего экзамена;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 минут 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специального экзамена.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вопросов,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требующих письменного ответа, - 10 минут на вопрос.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Кандидат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проставляет номера ответов в протоколах общего и специального экзаменов. Ответы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вопросы записываются на специальном экзаменационном бланке. В случае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исправлений кандидат обязан расписаться около выполненного им исправления.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Подпись кандидата на протоколе обязательна.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истечении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отведенного на экзамен времени протоколы собираются экзаменатором или его</w:t>
      </w:r>
      <w:r w:rsidR="00A214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ассистентом.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5.11.2. При проведении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практического экзамена на I и II уровни квалификации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кандидату выдается задание и комплект бланков установленного образца, в которые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 заносит результаты контроля. Задание должно соответствовать заявленному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кандидатом квалификационному уровню и объекту контроля и содержать номер 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краткую информацию об экзаменационном образце.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практическом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экзамене кандидат может использовать собственный прибор.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практического экзамена по времени зависит от числа экзаменационных образцов 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их сложности для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Рекомендуемое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максимальное время контроля каждого образца составляет: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 2 часов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 I уровня квалификации;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до 3 часов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-д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 II уровня квалификации.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Рекомендуемое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время для специалиста II уровня для разработки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технологической карты и инструкции составляет 2 часа.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5.11.3. Общая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 практического экзамена, включая итоговое собеседование, для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каждого кандидата не должна быть более одного рабочего дня.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заносит результаты практического экзамена в экзаменационные бланки.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5.11.4.Продолжительность экзамена на III уровень по основному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методу: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 часа 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–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общий</w:t>
      </w:r>
      <w:proofErr w:type="gramEnd"/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специальный;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 часа для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составления проекта одной методики -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практический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Общая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 базового экзамена около 3,5 часов.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5.11.5. Базовый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сдается первым, и его результаты действительны 5 лет, в течение которых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должен быть сдан экзамен по основному методу.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Результаты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базового экзамена и общего экзамена по основному методу НК считаются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действительными для всех объектов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5.12. При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оценке результатов квалификационного экзамена на I и II уровни квалификации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отдельно рассчитываются и заносятся в итоговый протокол результаты общего,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специального и практического экзаменов. Протокол балльной оценки оформляется на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итоговом собеседовании, после чего рассчитывается и оценивается суммарная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оценка по квалификационному экзамену (п. </w:t>
      </w:r>
      <w:r w:rsidRPr="001552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настоящих Правил).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 на I и II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уровни считается выдержавшим квалификационный экзамен, если он набрал в сумме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всему экзамену не менее 80 %, но не менее 70 % по каждой части экзамена.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5.13. При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оценке результатов квалификационного экзамена кандидата на III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уровень квалификации отдельно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рассчитываются и оцениваются результаты базового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 и экзамена по основному методу и оформляется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итоговый протокол.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5.14. Экзаменационная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комиссия при собеседовании по выполненной практической работе дает оценку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результатов практического экзамена в соответствии с утвержденной методикой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балльной оценки практического экзамена.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0" w:name="i116074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5.15.Практический экзамен кандидатов на </w:t>
      </w:r>
      <w:bookmarkEnd w:id="10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 и II уровни квалификации оценивается путем сравнения полученных кандидатом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результатов с паспортом на экзаменационный образец. При оценке результатов на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собеседовании учитываются следующие критерии: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Знание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средств НК (выбор, установка, настройка, поверка).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Владение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технологией проведения контроля, включая:</w:t>
      </w:r>
    </w:p>
    <w:p w:rsidR="00155209" w:rsidRPr="00155209" w:rsidRDefault="00D94228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технологии и определение рабочих параметров (для II уровня квалификации);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подготовку к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контролю, настройку оборудования;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выполнение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оформление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результатов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Выявление и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фиксирование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несплошностей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измерение их характеристик, классификация и оценка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качества (для II уровня).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Разработка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инструкции (технологической карты) кандидатами на II уровень квалификации для</w:t>
      </w:r>
      <w:r w:rsidR="00D9422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специалистов I уровня квалификации.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Протокол оценки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практического экзамена должен включать основные параметры оценки, в том числе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перечисленные выше, и оформляется экзаменаторами в баллах (или процентах) 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заключение собеседования.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1" w:name="i125576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5.16.Суммарная оценка по квалификационному экзамену кандидата на </w:t>
      </w:r>
      <w:bookmarkEnd w:id="11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 и I уровни квалификации рассчитывается по формуле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2190750" cy="228600"/>
            <wp:effectExtent l="0" t="0" r="0" b="0"/>
            <wp:docPr id="10" name="Рисунок 10" descr="http://ohranatruda.ru/ot_biblio/normativ/data_normativ/10/10920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truda.ru/ot_biblio/normativ/data_normativ/10/10920/x00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proofErr w:type="spellStart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общ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cn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оценки по общему, специальному и практическому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экзаменам соответственно (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%).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результатам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квалификационного экзамена оформляется итоговый протокол.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5.17. Оценка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квалификационных экзаменов кандидатов на III уровень квалификации.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Суммарная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оценка (</w:t>
      </w:r>
      <w:proofErr w:type="spellStart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баз</w:t>
      </w:r>
      <w:proofErr w:type="spellEnd"/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%) 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базового экзамена рассчитывается по формуле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333500" cy="200025"/>
            <wp:effectExtent l="0" t="0" r="0" b="9525"/>
            <wp:docPr id="9" name="Рисунок 9" descr="http://ohranatruda.ru/ot_biblio/normativ/data_normativ/10/1092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ranatruda.ru/ot_biblio/normativ/data_normativ/10/10920/x00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A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оценка по части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B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оценка по части 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Результаты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базового экзамена заносятся в итоговый протокол.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5.18. При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оценке результатов экзамена по основному методу для кандидатов на III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уровень квалификации результаты общей и специальной частей экзаменов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оцениваются в соответствии с п. </w:t>
      </w:r>
      <w:hyperlink r:id="rId34" w:anchor="i125576" w:tooltip="Пункт 5.16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5.16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настоящих Правил.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Практический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 оценивается с учетом технического содержания разработанной методики,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умения кандидата обосновать предусмотренные методикой контроля процедуры, 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 критериями оценки, в том числе по параметрам п. </w:t>
      </w:r>
      <w:hyperlink r:id="rId35" w:anchor="i116074" w:tooltip="Пункт 5.15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5.15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настоящих Правил.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Суммарная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оценка (</w:t>
      </w:r>
      <w:proofErr w:type="spellStart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осн</w:t>
      </w:r>
      <w:proofErr w:type="spellEnd"/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%) 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экзамена по основному методу рассчитывается по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формуле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1619250" cy="447675"/>
            <wp:effectExtent l="0" t="0" r="0" b="9525"/>
            <wp:docPr id="8" name="Рисунок 8" descr="http://ohranatruda.ru/ot_biblio/normativ/data_normativ/10/1092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hranatruda.ru/ot_biblio/normativ/data_normativ/10/10920/x00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где 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bdr w:val="none" w:sz="0" w:space="0" w:color="auto" w:frame="1"/>
          <w:vertAlign w:val="subscript"/>
          <w:lang w:eastAsia="ru-RU"/>
        </w:rPr>
        <w:t>CI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оценка по части С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(общий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экзамен);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С2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оценка по части С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(специальный экзамен);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N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С3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оценка по части С3 (практический экзамен).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результатам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квалификационного экзамена оформляется итоговый протокол, который подписывается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членами экзаменационной комиссии и руководителем экзаменационного центра.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5.19. Кандидат,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получивший оценки, необходимой для аттестации, может повторно сдать экзамен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одной из частей (общей, специальной, практической или на знание правил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безопасности) не ранее чем через один месяц и не позднее чем через 12 месяцев.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5.20.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 I и II уровни квалификации, который не сдал экзамен 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связи с оценкой менее 80 %, может иметь одну переэкзаменовку максимум по двум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частям при условии, что оценка по каждой части экзамена была не менее 70 %, 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переэкзаменовка проводится не позднее 12 месяцев, но не ранее чем через один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месяц после сдачи первого экзамена.</w:t>
      </w:r>
      <w:proofErr w:type="gramEnd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5.21. Кандидат,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 сдавший экзамен повторно, проходит всю процедуру аттестации вновь, но не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ранее чем через 12 месяцев.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2" w:name="i134038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VI.АНАЛИЗ РЕЗУЛЬТАТОВ ЭКЗАМЕНОВ И ПРИНЯТИЕ РЕШЕНИЯ ОБ АТТЕСТАЦИИ</w:t>
      </w:r>
      <w:bookmarkEnd w:id="12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6.1. После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окончания проверки документов и процедуры квалификационных экзаменов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Независимый орган в срок, не превышающий семи дней, оформляет квалификационное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удостоверение и удостоверение о проверке знаний правил безопасности (приложения</w:t>
      </w:r>
      <w:hyperlink r:id="rId37" w:anchor="i462163" w:tooltip="Приложение 7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hyperlink r:id="rId38" w:anchor="i491505" w:tooltip="Приложение 8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8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настоящим Правилам), регистрирует аттестованного специалиста и вносит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информацию о нем в перечень (приложение </w:t>
      </w:r>
      <w:hyperlink r:id="rId39" w:anchor="i521457" w:tooltip="Приложение 9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9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 настоящим Правилам)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умерация удостоверений производится в соответствии с приложением </w:t>
      </w:r>
      <w:hyperlink r:id="rId40" w:anchor="i556149" w:tooltip="Приложение 10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настоящим Правилам.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 Срок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действия удостоверений I и II уровней - 3 года, а III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уровня - 5 лет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даты аттестации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 Если специалист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течение срока действия удостоверений пройдет аттестацию по другому методу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и других объектов контроля или на другой уровень квалификации, то 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удостоверения вносят соответствующие дополнительные сведения или они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заменяются, при этом номер удостоверения сохраняется.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6.4. При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прохождении специалистом аттестации в различных Независимых органах данные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предыдущих удостоверений вносятся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последующие с соответствующей отметкой.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 В случае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утери или порчи документов об аттестации, срок действия которых еще не истек,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Независимый орган по аттестации по заявлению организации-работодателя или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аттестованного специалиста может выдать дубликат документа с соответствующей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отметкой.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3" w:name="i142808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VII.ПРОДЛЕНИЕ СРОКА ДЕЙСТВИЯ УДОСТОВЕРЕНИЯ</w:t>
      </w:r>
      <w:bookmarkEnd w:id="13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4" w:name="i154681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7.1.После окончания первого срока действия квалификационное удостоверение может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быть продлено Независимым органом однократно на новый срок (3 года или 5 лет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соответственно для специалистов </w:t>
      </w:r>
      <w:bookmarkEnd w:id="14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I, II и специалистов III уровней соответственно).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7.1.1. При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обращении по вопросу </w:t>
      </w:r>
      <w:proofErr w:type="gramStart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продления срока действия квалификационного удостоверения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специалистов</w:t>
      </w:r>
      <w:proofErr w:type="gramEnd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 I и II уровней в Независимый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орган, аттестовавший этих специалистов, необходимо: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оформить личное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заявление;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proofErr w:type="gramStart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предоставить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заявку и справку от организации, подтверждающие его удовлетворительную профессиональную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деятельность по НК без значительных перерывов (в сумме за 3 года, не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превышающих одного года) по методу контроля, по которому выдано удостоверение;</w:t>
      </w:r>
      <w:proofErr w:type="gramEnd"/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proofErr w:type="gramStart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предоставить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медицинское заключение</w:t>
      </w:r>
      <w:proofErr w:type="gramEnd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(справку) в соответствии с п. </w:t>
      </w:r>
      <w:hyperlink r:id="rId41" w:anchor="i43242" w:tooltip="Пункт 2.5" w:history="1">
        <w:r w:rsidRPr="007B2F62">
          <w:rPr>
            <w:rFonts w:ascii="Times New Roman" w:eastAsia="Times New Roman" w:hAnsi="Times New Roman" w:cs="Times New Roman"/>
            <w:color w:val="800080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2.5</w:t>
        </w:r>
      </w:hyperlink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 настоящих Правил;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предоставить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удостоверения, срок действия которых истек;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успешно сдать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специальные экзамены и экзамены на знание правил безопасности.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7.1.2. При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прохождении </w:t>
      </w:r>
      <w:proofErr w:type="gramStart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процедуры продления срока действия удостоверения</w:t>
      </w:r>
      <w:proofErr w:type="gramEnd"/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в другом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Независимом органе специалист дополнительно должен представить документы о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базовом и специальном образовании.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7.2. При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продлении срока действия удостоверения специалиста III уровня квалификации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выполняются требования п. </w:t>
      </w:r>
      <w:hyperlink r:id="rId42" w:anchor="i154681" w:tooltip="Пункт 7.1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7.1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при этом Независимый орган представляет две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возможности:</w:t>
      </w:r>
    </w:p>
    <w:p w:rsidR="00155209" w:rsidRPr="00155209" w:rsidRDefault="00102003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редоставление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сведений о деятельности за время действия удостоверения с системой балльной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оценки (приложение </w:t>
      </w:r>
      <w:hyperlink r:id="rId43" w:anchor="i585404" w:tooltip="Приложение 11" w:history="1">
        <w:r w:rsidR="00155209"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 настоящим Правилам);</w:t>
      </w:r>
    </w:p>
    <w:p w:rsidR="00155209" w:rsidRPr="00155209" w:rsidRDefault="00102003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специального экзамена по всем объектам контроля, по которым он аттестован. Если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кандидат получает оценку меньше 80 %, то ему разрешается повторный экзамен 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ранее чем через 7 дней. Если кандидат не выдерживает и этого экзамена, 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удостоверение не продлевается.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7.3. При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продлении срока действия удостоверения Независимый орган выдает новое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удостоверение с тем же номером и отметкой о продлении.</w:t>
      </w:r>
    </w:p>
    <w:p w:rsid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7.4. По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окончании второго срока действия удостоверения (6 лет для I и II уровней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и 10 лет для III уровня со дня выдачи) специалист должен пройти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повторную аттестацию, аналогичную первичной.</w:t>
      </w:r>
    </w:p>
    <w:p w:rsidR="00102003" w:rsidRDefault="00102003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02003" w:rsidRPr="00155209" w:rsidRDefault="00102003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5" w:name="i168647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VIII.ПРЕКРАЩЕНИЕ ДЕЙСТВИЯ АТТЕСТАЦИИ</w:t>
      </w:r>
      <w:bookmarkEnd w:id="15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8.1. Решение о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прекращении действия аттестации и аннулировании аттестационных документов может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 принято Независимым органом в следующих случаях: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 стал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физически неспособным выполнять свои обязанности, что подтверждается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медицинским заключением (справкой) в соответствии с п. </w:t>
      </w:r>
      <w:hyperlink r:id="rId44" w:anchor="i43242" w:tooltip="Пункт 2.5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2.5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настоящих Правил;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грубо нарушил требования нормативных документов по неразрушающему контролю, что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подтверждается подписанными им заключениями и установлено компетентной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комиссией;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 окончания срока действия удостоверения не представил в срок документы на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продление аттестации;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значительный перерыв в работе (более одного года суммарно) по методу контроля,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которому специалист имеет удостоверение.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8.2. Решение об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аннулировании удостоверения принимается Независимым органом, который направляет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его в территориальные органы Госгортехнадзора России по месту нахождения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организации-работодателя или аттестованного специалиста, если заявка на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аттестацию исходила от частного лица.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6" w:name="i174223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IX.ВЕДЕНИЕ ПЕРЕЧНЯ АТТЕСТОВАННЫХ СПЕЦИАЛИСТОВ НЕРАЗРУШАЮЩЕГО КОНТРОЛЯ</w:t>
      </w:r>
      <w:bookmarkEnd w:id="16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9.1. Сведения о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специалистах, прошедших аттестацию, вносятся в перечень аттестованных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специалистов, которые ведут Независимые органы (приложение </w:t>
      </w:r>
      <w:hyperlink r:id="rId45" w:anchor="i521457" w:tooltip="Приложение 9" w:history="1">
        <w:r w:rsidRPr="007B2F62">
          <w:rPr>
            <w:rFonts w:ascii="Times New Roman" w:eastAsia="Times New Roman" w:hAnsi="Times New Roman" w:cs="Times New Roman"/>
            <w:color w:val="800080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9</w:t>
        </w:r>
      </w:hyperlink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 к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настоящим Правилам).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9.2.Независимые органы один раз в квартал должны направлять сведения об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аттестованных ими и внесенных в перечень специалистах III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уровня квалификации 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Госгортехнадзор России.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9.3. Сведения о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специалистах, удостоверения которых аннулированы, исключаются из перечня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аттестованных специалистов и сведения об этом направляются в Госгортехнадзор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России.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9.4. Для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обеспечения актуализации перечня специалистам, прошедшим аттестацию,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рекомендуется своевременно представлять в Независимый орган сведения об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изменениях адреса, фамилии и места работы.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 В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отдельный раздел перечня вносятся данные об экзаменационных центрах, сведения о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них направляются в Госгортехнадзор России.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9.6.Независимый орган хранит документы персонала, прошедшего аттестацию,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включающие: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документы,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представленные в соответствии с п. </w:t>
      </w:r>
      <w:hyperlink r:id="rId46" w:anchor="i73094" w:tooltip="Пункт 4.2" w:history="1">
        <w:r w:rsidRPr="007B2F62">
          <w:rPr>
            <w:rFonts w:ascii="Times New Roman" w:eastAsia="Times New Roman" w:hAnsi="Times New Roman" w:cs="Times New Roman"/>
            <w:color w:val="800080"/>
            <w:sz w:val="24"/>
            <w:szCs w:val="24"/>
            <w:highlight w:val="yellow"/>
            <w:u w:val="single"/>
            <w:bdr w:val="none" w:sz="0" w:space="0" w:color="auto" w:frame="1"/>
            <w:lang w:eastAsia="ru-RU"/>
          </w:rPr>
          <w:t>4.2</w:t>
        </w:r>
      </w:hyperlink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 настоящих Правил;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документы о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квалификационном экзамене (протоколы, результаты практического экзамена,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технологические карты, эскизы, листы оценок);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копии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квалификационных удостоверений;</w:t>
      </w:r>
    </w:p>
    <w:p w:rsidR="00155209" w:rsidRPr="007B2F62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yellow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документы на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продление срока действия удостоверения и на повторную аттестацию.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Документы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хранятся в течение срока действия удостоверения и не менее 10 лет по истечении</w:t>
      </w:r>
      <w:r w:rsidR="00102003"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7B2F6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bdr w:val="none" w:sz="0" w:space="0" w:color="auto" w:frame="1"/>
          <w:lang w:eastAsia="ru-RU"/>
        </w:rPr>
        <w:t>этого срока.</w:t>
      </w: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  <w:bookmarkStart w:id="17" w:name="i186475"/>
      <w:bookmarkStart w:id="18" w:name="i191817"/>
      <w:bookmarkEnd w:id="17"/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  <w:proofErr w:type="gramStart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</w:t>
      </w:r>
      <w:bookmarkEnd w:id="18"/>
      <w:proofErr w:type="gramEnd"/>
    </w:p>
    <w:p w:rsidR="00155209" w:rsidRPr="00155209" w:rsidRDefault="00102003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102003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9" w:name="i207223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ПРИМЕРНЫЙ ПЕРЕЧЕНЬ ОБЪЕКТОВ КОНТРОЛЯ: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ТЕХНИЧЕСКИХ УСТРОЙСТВ, ЗДАНИЙ И СООРУЖЕНИЙ, ДЛЯ ОЦЕНКИ СООТВЕТСТВИЯ КОТОРЫХТРЕБОВАНИЯМ ПРОМЫШЛЕННОЙ БЕЗОПАСНОСТИ ЦЕЛЕСООБРАЗНО ПРИМЕНЕНИЕ НЕРАЗРУШАЮЩЕГОКОНТРОЛЯ</w:t>
      </w:r>
      <w:bookmarkEnd w:id="19"/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Объекты котлонадзора: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 Паровые и водогрейные котлы.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 Электрические котлы.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1.3. Сосуды, работающие под давлением свыше 0,07 МПа.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1.4. Трубопроводы пара и горячей воды с рабочим давлением пара более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,07 МПа и температурой воды свыше 115 °С.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1.5. Барокамеры.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Системы газоснабжения (газораспределения):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Наружные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газопроводы.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2.1.1. Наружные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газопроводы стальные.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2.1.2. Наружные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газопроводы полиэтиленовые.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Внутренние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газопроводы стальные.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 Детали 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узлы, газовое оборудование.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Подъемные сооружения: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3.1.Грузоподъемные краны.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Подъемник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вышки).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Канатные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дороги.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3.4.Фуникулеры.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3.5.Эскалаторы.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3.6. Лифты.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3.7.Краны-трубоукладчики.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3.8.Краны-манипуляторы.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Объекты горнорудной промышленности: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Здания и сооружения поверхностных комплексов рудников,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обогатительных фабрик, фабрик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окомкования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аглофабрик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 Шахтные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подъемные машины.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Горно-транспортное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горно-обогатительное оборудование.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Объекты угольной промышленности: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5.1. Шахтные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подъемные машины.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5.2.Вентиляторы главного проветривания.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Оборудование нефтяной и газовой промышленности: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6.1.Оборудование для бурения скважин.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6.2.Оборудование для эксплуатации скважин.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6.3.Оборудование для освоения и ремонта скважин.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6.4.Оборудование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газонефтеперекачивающих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станций.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6.5.Газонефтепродуктопроводы.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6.6. Резервуары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нефти и нефтепродуктов.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Оборудование металлургической промышленности: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7.1.Металлоконструкции технических устройств, зданий и сооружений.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7.2.Газопроводы технологических газов.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7.3.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Цапфычугуновозов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стальковшей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металлоразливочных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ковшей.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Оборудование взрывопожароопасных и химически опасных производств: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8.1. Оборудование химических, нефтехимических и нефтеперерабатывающих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производств, работающих под давлением до 16 МПа.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8.2. Оборудование химических, нефтехимических и нефтеперерабатывающих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производств, работающих под давлением свыше 16 МПа.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 Оборудование химических, нефтехимических и нефтеперерабатывающих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производств, работающих под вакуумом.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8.4. Резервуары для хранения взрывопожароопасных и токсичных веществ.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8.5. Изотермические хранилища.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8.6. Криогенное оборудование.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8.7. Оборудование аммиачных холодильных установок.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8.8. Печи.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8.9. Компрессорное и насосное оборудование.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8.10. Центрифуги, сепараторы.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8.11. Цистерны, контейнеры (бочки), баллоны для взрывопожароопасных 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токсичных веществ.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8.12. Технологические трубопроводы.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Объекты железнодорожного транспорта: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9.1. Подвижной состав и контейнеры, предназначенные для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транспортирования опасных веществ.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9.2.Железнодорожные подъездные пути.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Объекты хранения и переработки зерна: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10.1.Воздуходувные машины (турбокомпрессоры воздушные, турбовоздуходувки).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10.2.Вентиляторы (центробежные, радиальные, ВВД).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10.3. Дробилки</w:t>
      </w:r>
      <w:r w:rsidR="0010200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молотковые, вальцовые станки,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энтолейторы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  <w:bookmarkStart w:id="20" w:name="i216713"/>
      <w:bookmarkStart w:id="21" w:name="i223792"/>
      <w:bookmarkEnd w:id="20"/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</w:t>
      </w:r>
      <w:bookmarkEnd w:id="21"/>
      <w:proofErr w:type="gramEnd"/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2" w:name="i235987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ТРЕБОВАНИЯ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К ОБЩЕМУ ОБРАЗОВАНИЮ СПЕЦИАЛИСТОВ </w:t>
      </w:r>
      <w:bookmarkEnd w:id="22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I</w:t>
      </w:r>
      <w:proofErr w:type="gramStart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И</w:t>
      </w:r>
      <w:proofErr w:type="gramEnd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II УРОВНЕЙ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232"/>
        <w:gridCol w:w="4753"/>
      </w:tblGrid>
      <w:tr w:rsidR="00155209" w:rsidRPr="00155209" w:rsidTr="00155209">
        <w:trPr>
          <w:tblHeader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2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</w:p>
        </w:tc>
      </w:tr>
      <w:tr w:rsidR="00155209" w:rsidRPr="00155209" w:rsidTr="0015520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общему образованию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специальной подготовке (с выдачей удостоверения или свидетельства)</w:t>
            </w:r>
          </w:p>
        </w:tc>
      </w:tr>
      <w:tr w:rsidR="00155209" w:rsidRPr="00155209" w:rsidTr="0015520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 </w:t>
            </w: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курсы по методам НК, в объеме не менее 80 часов</w:t>
            </w:r>
          </w:p>
        </w:tc>
      </w:tr>
      <w:tr w:rsidR="00155209" w:rsidRPr="00155209" w:rsidTr="0015520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техническое или не </w:t>
            </w: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трехлетнего</w:t>
            </w:r>
            <w:proofErr w:type="gram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курса инженерного вуза или университета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Специализированные курсы или центры повышения квалификации по программам, согласованным с Независимым органом</w:t>
            </w:r>
          </w:p>
        </w:tc>
      </w:tr>
      <w:tr w:rsidR="00155209" w:rsidRPr="00155209" w:rsidTr="0015520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уровень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Среднее, высшее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повышения квалификации по программам, согласованным с Независимым органом</w:t>
            </w:r>
          </w:p>
        </w:tc>
      </w:tr>
      <w:tr w:rsidR="00155209" w:rsidRPr="00155209" w:rsidTr="0015520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 или высшее по специальности "неразрушающий контроль"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повышения квалификации по программам, согласованным с Независимым органом, или самостоятельная подготовка в процессе работы по НК с разработкой методических документов</w:t>
            </w:r>
          </w:p>
        </w:tc>
      </w:tr>
    </w:tbl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  <w:bookmarkStart w:id="23" w:name="i242668"/>
      <w:bookmarkStart w:id="24" w:name="i253109"/>
      <w:bookmarkEnd w:id="23"/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Приложение3</w:t>
      </w:r>
      <w:bookmarkEnd w:id="24"/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5" w:name="i264993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ТРЕБОВАНИЯ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К СПЕЦИАЛЬНОЙ ПОДГОТОВКЕ И ПРОИЗВОДСТВЕННОМУ ОПЫТУ РАБОТЫ</w:t>
      </w:r>
      <w:bookmarkEnd w:id="25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 1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по минимальным</w:t>
      </w:r>
      <w:r w:rsidR="000F1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срокам специальной подготовки для допуска к квалификационному экзамену и</w:t>
      </w:r>
      <w:r w:rsidR="000F1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аттестации на I и II уровни квалификации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2186"/>
        <w:gridCol w:w="2377"/>
      </w:tblGrid>
      <w:tr w:rsidR="00155209" w:rsidRPr="00155209" w:rsidTr="00155209">
        <w:trPr>
          <w:tblHeader/>
          <w:jc w:val="center"/>
        </w:trPr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i271584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(метод) НК</w:t>
            </w:r>
            <w:bookmarkEnd w:id="26"/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 (часы)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II (часы)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Ультразвуковой (УК)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Акустико-эмиссионный (АЭ)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Радиационный (РК)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Магнитный (МК)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Вихретоковый</w:t>
            </w:r>
            <w:proofErr w:type="spell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(ВТ)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Проникающими веществами: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Капиллярный (ПВК)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Течеискание</w:t>
            </w:r>
            <w:proofErr w:type="spell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(ПВТ)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Визуальный</w:t>
            </w:r>
            <w:proofErr w:type="gram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измерительный (ВИК)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Вибродиагностический</w:t>
            </w:r>
            <w:proofErr w:type="spell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(ВД)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Электрический (</w:t>
            </w: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Тепловой (ТК)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Оптический (</w:t>
            </w: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155209" w:rsidRPr="00155209" w:rsidTr="00155209">
        <w:trPr>
          <w:jc w:val="center"/>
        </w:trPr>
        <w:tc>
          <w:tcPr>
            <w:tcW w:w="2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Другие методы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 с утвержденными программами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0"/>
          <w:szCs w:val="20"/>
          <w:bdr w:val="none" w:sz="0" w:space="0" w:color="auto" w:frame="1"/>
          <w:lang w:eastAsia="ru-RU"/>
        </w:rPr>
        <w:t>Примечания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:1. Подготовка включает практический и теоретический курсы.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В соответствии с законодательством Российской Федерации эквивалент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рабочей недели равен 40 часам.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Допуск к аттестации на 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II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уровень осуществляется после прохождения подготовки в объеме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суммарного времени для 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I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 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II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уровней.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Время подготовки может быть сокращено до 50 % для кандидатов,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аттестуемых в ограниченной области (например, ультразвуковой контроль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полиэтиленовых труб) или по способу контроля (например,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ультразвуковая</w:t>
      </w:r>
      <w:proofErr w:type="gramEnd"/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толщинометрия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 Уменьшение общего требуемого времени подготовки может быть разрешено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Независимым органом кандидатам, имеющим высшее техническое или университетское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образование.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 2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по</w:t>
      </w:r>
      <w:r w:rsidR="000F1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минимальному производственному опыту для допуска к квалификационному экзамену и</w:t>
      </w:r>
      <w:r w:rsidR="000F1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аттестации на I и II уровни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1901"/>
        <w:gridCol w:w="2471"/>
        <w:gridCol w:w="2757"/>
      </w:tblGrid>
      <w:tr w:rsidR="00155209" w:rsidRPr="00155209" w:rsidTr="00155209">
        <w:trPr>
          <w:tblHeader/>
          <w:jc w:val="center"/>
        </w:trPr>
        <w:tc>
          <w:tcPr>
            <w:tcW w:w="1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i285338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(метод) НК</w:t>
            </w:r>
            <w:bookmarkEnd w:id="27"/>
          </w:p>
        </w:tc>
        <w:tc>
          <w:tcPr>
            <w:tcW w:w="37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Производственный опыт, месяцы (при 40-часовой неделе)</w:t>
            </w:r>
          </w:p>
        </w:tc>
      </w:tr>
      <w:tr w:rsidR="00155209" w:rsidRPr="00155209" w:rsidTr="0015520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II</w:t>
            </w:r>
          </w:p>
        </w:tc>
      </w:tr>
      <w:tr w:rsidR="00155209" w:rsidRPr="00155209" w:rsidTr="0015520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специалиста, имеющего I уровень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специалиста, не имеющего I уровня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АЭ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ПВК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ПВТ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ВД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ТК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09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</w:tr>
      <w:tr w:rsidR="00155209" w:rsidRPr="00155209" w:rsidTr="0015520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Другие методы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0"/>
          <w:szCs w:val="20"/>
          <w:bdr w:val="none" w:sz="0" w:space="0" w:color="auto" w:frame="1"/>
          <w:lang w:eastAsia="ru-RU"/>
        </w:rPr>
        <w:t>Примечания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:1. Опыт работы (в месяцах) оценивается по номинальной 40-часовой неделе или по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законодательно установленной рабочей неделе. Когда лицо работает свыше 40 часов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неделю, то могут быть приняты в расчет все отработанные им часы, но от него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требуется представить подтверждение этого опыта.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2. Длительность требуемого опыта может быть уменьшена на 50 %, если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кандидат аттестуется в ограниченной области.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Производственный опыт может быть приобретен одновременно по двум или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более методам НК, при этом общий требуемый опыт допускается сократить следующим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образом: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два метода НК - уменьшение общего суммарного опыта на 25 %;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три метода НК - уменьшение общего опыта на 33 %;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четыре и более метода НК - уменьшение общей продолжительности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производственного опыта до 50 %;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 всех случаях по каждому методу кандидат должен иметь не менее 50 %опыта, требуемого в соответствии с табл. </w:t>
      </w:r>
      <w:hyperlink r:id="rId47" w:anchor="i293918" w:tooltip="Таблица 3" w:history="1">
        <w:r w:rsidRPr="00155209">
          <w:rPr>
            <w:rFonts w:ascii="Times New Roman" w:eastAsia="Times New Roman" w:hAnsi="Times New Roman" w:cs="Times New Roman"/>
            <w:color w:val="800080"/>
            <w:sz w:val="20"/>
            <w:szCs w:val="20"/>
            <w:u w:val="single"/>
            <w:bdr w:val="none" w:sz="0" w:space="0" w:color="auto" w:frame="1"/>
            <w:lang w:eastAsia="ru-RU"/>
          </w:rPr>
          <w:t>3</w:t>
        </w:r>
      </w:hyperlink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 До 50 % опыта можно приобрести на практических занятиях, длительность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может учитываться с коэффициентом не более пяти (5). Практические занятия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должны включать контроль натурных или близких к ним объектов.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 3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по минимальному</w:t>
      </w:r>
      <w:r w:rsidR="000F1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производственному опыту для допуска к квалификационному экзамену на III уровень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3362"/>
        <w:gridCol w:w="2208"/>
      </w:tblGrid>
      <w:tr w:rsidR="00155209" w:rsidRPr="00155209" w:rsidTr="00155209">
        <w:trPr>
          <w:tblHeader/>
          <w:jc w:val="center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i293918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допуска</w:t>
            </w:r>
            <w:bookmarkEnd w:id="28"/>
          </w:p>
        </w:tc>
        <w:tc>
          <w:tcPr>
            <w:tcW w:w="1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 общего образования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Производственный опыт, месяцы</w:t>
            </w:r>
          </w:p>
        </w:tc>
      </w:tr>
      <w:tr w:rsidR="00155209" w:rsidRPr="00155209" w:rsidTr="00155209">
        <w:trPr>
          <w:jc w:val="center"/>
        </w:trPr>
        <w:tc>
          <w:tcPr>
            <w:tcW w:w="20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Кандидат аттестован на II уровень и имеет действующее квалификационное удостоверение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техническое образование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155209" w:rsidRPr="00155209" w:rsidTr="0015520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Среднее техническое образование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</w:tr>
      <w:tr w:rsidR="00155209" w:rsidRPr="00155209" w:rsidTr="00155209">
        <w:trPr>
          <w:jc w:val="center"/>
        </w:trPr>
        <w:tc>
          <w:tcPr>
            <w:tcW w:w="20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Кандидат не аттестован на II уровень (должен успешно сдать практический экзамен по методу на II уровень)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техническое образование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</w:tr>
      <w:tr w:rsidR="00155209" w:rsidRPr="00155209" w:rsidTr="0015520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Среднее техническое образование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72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0"/>
          <w:szCs w:val="20"/>
          <w:bdr w:val="none" w:sz="0" w:space="0" w:color="auto" w:frame="1"/>
          <w:lang w:eastAsia="ru-RU"/>
        </w:rPr>
        <w:t>Примечания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:1. Если диплом высшего учебного заведения выдан по специальности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"неразрушающий контроль", опыт, требуемый на 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III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уровень, может быть сокращен на 50%.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Производственный опыт может быть приобретен одновременно по двум и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более методам НК, при этом общий требуемый опыт допускается сократить следующим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образом: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два метода НК - уменьшение общего суммарного опыта на 25 %;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три метода НК - уменьшение общего опыта на 33 %;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четыре и более метода НК - уменьшение общей продолжительности</w:t>
      </w:r>
      <w:r w:rsidR="000F19E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производственного опыта до 50 %.</w:t>
      </w: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  <w:bookmarkStart w:id="29" w:name="i308436"/>
      <w:bookmarkStart w:id="30" w:name="i314171"/>
      <w:bookmarkEnd w:id="29"/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bookmarkEnd w:id="30"/>
      <w:proofErr w:type="gramEnd"/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1" w:name="i324107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ТРЕБОВАНИЯ К КВАЛИФИКАЦИИ ПЕРСОНАЛА В ОБЛАСТИ</w:t>
      </w:r>
      <w:r w:rsidR="000F19E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НЕРАЗРУШАЮЩЕГО КОНТРОЛЯ</w:t>
      </w:r>
      <w:bookmarkEnd w:id="31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1. Требования к квалификации специалиста I уровня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 Специалист I уровня квалификации имеет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право проводить НК тем методом, на который он аттестован, в строгом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соответствии с методиками, технологическими инструкциями и под наблюдением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персонала II или III уровня.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2" w:name="i334329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1.2.Специалист </w:t>
      </w:r>
      <w:bookmarkEnd w:id="32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 уровня должен знать: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закономерности по физике, электротехнике, электронике, механике, технологии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материалов и материаловедению;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типы дефектов,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вероятные зоны и основные причины их образования на конкретных объектах;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принципы,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основные физические процессы, на которых базируется метод контроля, назначение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область его применения;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принципы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устройства и работы, органы управления и порядок настройки аппаратуры;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электробезопасности и пожарной безопасности, правила устройства и безопасной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эксплуатации, поднадзорных Госгортехнадзору России объектов, контроль которых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 проводит.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1.3. Специалист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 уровня должен уметь: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одготавливать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объект к контролю;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роизводить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настройку и регулировку аппаратуры;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ационально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организовывать свое рабочее место;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существлять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контроль, выполнять операции по поиску дефектов;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егистрировать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классифицировать результаты контроля в соответствии с нормами и критериями,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установленными в документах, фиксировать на объекте и в соответствующей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документации зоны, в которых предполагается наличие дефекта;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редоставлять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отчет</w:t>
      </w:r>
      <w:proofErr w:type="gramEnd"/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результатам контроля;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ыполнять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необходимые операции с объектом по завершении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1.4. Специалист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 уровня не производит выбор метода и средств контроля, а также оценку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результатов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 Требования к квалификации специалиста II уровня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Специалист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 уровня квалификации имеет право самостоятельно осуществлять НК и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выдавать заключение о качестве проверенных объектов по результатам контроля, вести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подготовку и руководство персоналом I и II уровней, разрабатывать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письменные инструкции (технологические карты) по НК.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3" w:name="i344645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2.2.Специалист </w:t>
      </w:r>
      <w:bookmarkEnd w:id="33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 уровня квалификации должен быть компетентным в вопросах: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оценки качества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изделия по результатам НК, классификации и области применения видов (методов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)к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конструктивных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особенностей, технологии изготовления, эксплуатации и ремонта объекта контроля,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типах дефектов, их классификации, потенциальной опасности и вероятных зонах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 с учетом действующих нагрузок;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физических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принципов, закономерностей метода,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определении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ограничений применения метода,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которому присваивается квалификация;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устройства и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функциональных схем аппаратуры для данного метода контроля, включая правила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отбора и проверки качества применяемых расходных материалов;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параметров метода и аппаратуры, определяющих достоверность результатов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контроля, систем расчета параметров контроля, способов их измерения и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метрологического обеспечения;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измеряемых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характеристик и признаков выявленных дефектов, методов оценки чувствительности;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технологии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конкретных объектов данным методом (подготовке объекта, выборе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основных параметров, настройке аппаратуры, проведении контроля, возможных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причинах ложного </w:t>
      </w:r>
      <w:proofErr w:type="spell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бракования</w:t>
      </w:r>
      <w:proofErr w:type="spell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порядка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оформления результатов контроля и хранения документации, основ применения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компьютерной обработки;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знания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документов по НК (стандартов, методик и т.д.);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знания сведений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других методах НК, правил выбора и рационального использования;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порядка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организации участков и рабочих мест при контроле конкретных объектов;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знания основных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неисправностей дефектоскопической аппаратуры и возможных способов их устранения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условиях предприятия, на котором осуществляется контроль;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рациональной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организации рабочего места, правил электробезопасности и пожарной безопасности,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 устройства и безопасной эксплуатации поднадзорных Госгортехнадзору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России объектов, контроль которых проводит.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4" w:name="i358761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2.3.Специалист </w:t>
      </w:r>
      <w:bookmarkEnd w:id="34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 уровня квалификации должен уметь:</w:t>
      </w:r>
    </w:p>
    <w:p w:rsidR="00155209" w:rsidRPr="00155209" w:rsidRDefault="000F19EE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существлять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 операции, перечисленные для I уровня;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выбирать схему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для применяемого метода;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проверять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работоспособность аппаратуры и настраивать ее на заданные параметры,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осуществлять полный комплекс работ по НК;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правильно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документировать, толковать и оценивать результаты в соответствии с применяемыми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стандартами, нормами, руководящими документами. Оформлять результаты контроля с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выдачей соответствующего заключения;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составлять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(разрабатывать) технологические инструкции (технологические карты) контроля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конкретных объектов с использованием стандартов и действующих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нормативно-технических документов;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экспериментальные работы по определению оптимальных режимов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давать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заключение по результатам контроля объектов, проконтролированных персоналом I уровня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квалификации, с проведением при необходимости инспекционного контроля.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5" w:name="i364903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Требования к квалификации</w:t>
      </w:r>
      <w:r w:rsidR="000F19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специалиста </w:t>
      </w:r>
      <w:bookmarkEnd w:id="35"/>
      <w:r w:rsidRPr="001552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III уровня квалификации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3.1.Специалист, аттестованный на III уровень, получает право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проведения всех операций по определенному методу НК, производит выбор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технологии контроля и аппаратуры.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Специалист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III уровня должен знать: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принципы,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физические основы, техническое обеспечение методов НК;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конструктивные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особенности, технологию изготовления, эксплуатации и ремонта объекта контроля, типы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виды дефектов, вероятные зоны их образования с учетом действующих на объект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нагрузок и других факторов;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принципы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построения, функциональные схемы и правила эксплуатации аппаратуры для данного</w:t>
      </w:r>
      <w:r w:rsidR="000F19E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метода контроля, включая правила отбора и проверки качества применяемых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расходных дефектоскопических материалов; системы контроля, используемые для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проверки объектов (продукции) определенного вида; метрологическое обеспечение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данного метода (вида)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измеряемые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характеристики и идентификационные признаки для разделения дефектов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классами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видам. Знать и иметь опыт применения элементов теории вероятности,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математической статистики при обработке результатов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технологию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контроля различных объектов данным методом;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стандарт</w:t>
      </w:r>
      <w:proofErr w:type="gramStart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коды) и другие действующие нормативные документы и правила по методу (виду)контроля и на аппаратуру для его применения;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вредные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экологические факторы данного метода контроля и способы предотвращения их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воздействия на окружающую среду и человека;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принципы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планирования и организации работы лабораторий НК. Современное состояние и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перспективы развития данного метода НК;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рациональную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организацию рабочего места, правила электробезопасности и пожарной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безопасности, правила устройства и безопасной эксплуатации поднадзорных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Госгортехнадзору России объектов, контроль которых проводит.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Специалист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III уровня квалификации должен уметь: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пределять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конкретные методы, оборудование, технологии и методики, подлежащие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использованию для конкретных видов объектов;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достаточные практические знания о применении материалов, производствах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технологиях для выбора способа и метода контроля и определения критериев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приемки;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ыполнять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операции контроля, давать оценку и идентифицировать результаты контроля,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выдавать заключения о качестве контролируемых объектов;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основе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анализа отечественных и зарубежных стандартов, руководящих документов,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относящихся к практике его работы, разрабатывать методики, технологические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инструкции (технологические карты) на проведение контроля в производственных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условиях;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организовывать,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проводить и руководить экспериментальными работами по определению оптимальных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параметров контроля;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обеспечивать и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контролировать работу специалистов I и II уровней, участвовать в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подготовке их к квалификационным экзаменам;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участвовать в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приеме квалификационных экзаменов.</w:t>
      </w:r>
    </w:p>
    <w:p w:rsidR="007B2F62" w:rsidRDefault="007B2F62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  <w:bookmarkStart w:id="36" w:name="i372999"/>
      <w:bookmarkStart w:id="37" w:name="i381335"/>
      <w:bookmarkEnd w:id="36"/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8" w:name="_GoBack"/>
      <w:bookmarkEnd w:id="38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Приложение5</w:t>
      </w:r>
      <w:bookmarkEnd w:id="37"/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9" w:name="i397098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ФОРМА ЗАЯВКИ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НА ПРОВЕДЕНИЕ АТТЕСТАЦИИ ПЕРСОНАЛА В ОБЛАСТИ НЕРАЗРУШАЮЩЕГО КОНТРОЛЯ</w:t>
      </w:r>
      <w:bookmarkEnd w:id="39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55209" w:rsidRPr="00155209" w:rsidTr="00155209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(заявитель: организация, частное лицо)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индекс, телефон, телекс, факс)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просит Независимый орган по аттестации персонала в области неразрушающего контроля __________________________________________________________________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38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органа)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аттестацию специалиста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________________________ виду (методу) контроля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____________________ квалификационный уровень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Объекты контроля __________________________________________________________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Опыт практической работы по данному виду (методу) ______ лет.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Заявитель представляет в Независимый орган по аттестации: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Документ об образовании (копию).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left="567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Документы, подтверждающие наличие специальной подготовки с указанием количества часов и аттестации по другим методам НК (при их наличии).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Справку об опыте практической деятельности по заявленному методу.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Медицинское заключение (справку).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2 цветные фотографии (3 </w:t>
            </w:r>
            <w:r w:rsidRPr="00155209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</w:t>
            </w: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4).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19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Заявитель _______________                                                                                           _____________________________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35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    </w:t>
            </w: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И. О.)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0" w:name="i402236"/>
      <w:bookmarkStart w:id="41" w:name="i411828"/>
      <w:bookmarkEnd w:id="40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6</w:t>
      </w:r>
      <w:bookmarkEnd w:id="41"/>
      <w:proofErr w:type="gramEnd"/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2" w:name="i425443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ТРЕБОВАНИЯ ПО МИНИМАЛЬНОМУ КОЛИЧЕСТВУ ВОПРОСОВ НАЭКЗАМЕНАХ</w:t>
      </w:r>
      <w:bookmarkEnd w:id="42"/>
    </w:p>
    <w:p w:rsidR="00155209" w:rsidRPr="00155209" w:rsidRDefault="00155209" w:rsidP="0015520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 1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Минимальное требуемое</w:t>
      </w:r>
      <w:r w:rsidR="00CB5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количество вопросов общего экзамена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594"/>
        <w:gridCol w:w="1536"/>
        <w:gridCol w:w="1536"/>
        <w:gridCol w:w="1536"/>
      </w:tblGrid>
      <w:tr w:rsidR="00155209" w:rsidRPr="00155209" w:rsidTr="00155209">
        <w:trPr>
          <w:tblHeader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i431938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(метод) НК</w:t>
            </w:r>
            <w:bookmarkEnd w:id="43"/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Общее количество вопросов в сборнике, не менее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II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III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АЭ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ПВК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ПВТ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ВД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ТК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Другие методы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 2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по</w:t>
      </w:r>
      <w:r w:rsidR="00CB5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минимальному количеству вопросов на специальном экзамене, экзамене на знание</w:t>
      </w:r>
      <w:r w:rsidR="00CB5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 безопасности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661"/>
        <w:gridCol w:w="1521"/>
        <w:gridCol w:w="1521"/>
        <w:gridCol w:w="1521"/>
      </w:tblGrid>
      <w:tr w:rsidR="00155209" w:rsidRPr="00155209" w:rsidTr="00155209">
        <w:trPr>
          <w:tblHeader/>
          <w:jc w:val="center"/>
        </w:trPr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i443730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Метод НК, правила безопасности</w:t>
            </w:r>
            <w:bookmarkEnd w:id="44"/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Общее количество вопросов в сборнике, не менее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II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Уровень III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АЭ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ПВК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ПВТ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ВИК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caps/>
                <w:sz w:val="20"/>
                <w:szCs w:val="20"/>
                <w:bdr w:val="none" w:sz="0" w:space="0" w:color="auto" w:frame="1"/>
                <w:lang w:eastAsia="ru-RU"/>
              </w:rPr>
              <w:t>ВД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Другие методы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155209" w:rsidRPr="00155209" w:rsidTr="00155209">
        <w:trPr>
          <w:jc w:val="center"/>
        </w:trPr>
        <w:tc>
          <w:tcPr>
            <w:tcW w:w="1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Правила безопасности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 по каждым правилам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 вопросов или по билетам с 5 вопросами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Таблица 3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Требования по</w:t>
      </w:r>
      <w:r w:rsidR="00CB5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минимальному количеству вопросов базового экзамена на III квалификационный уровень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6559"/>
        <w:gridCol w:w="2091"/>
      </w:tblGrid>
      <w:tr w:rsidR="00155209" w:rsidRPr="00155209" w:rsidTr="00155209">
        <w:trPr>
          <w:tblHeader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3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экзамен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</w:t>
            </w:r>
          </w:p>
        </w:tc>
      </w:tr>
      <w:tr w:rsidR="00155209" w:rsidRPr="00155209" w:rsidTr="00155209">
        <w:trPr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материаловедение.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и конструктивные дефекты технических устройств и их связь с процессами, приводящими к отказам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5209" w:rsidRPr="00155209" w:rsidTr="00155209">
        <w:trPr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аттестации и определение уровня квалификации специалистов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5209" w:rsidRPr="00155209" w:rsidTr="00155209">
        <w:trPr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знания методов неразрушающего контроля в объеме требований для специалиста </w:t>
            </w: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уровня квалификации. Один из методов должен быть ультразвуковым или радиационным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для каждого метода контроля</w:t>
            </w:r>
          </w:p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60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5" w:name="i452750"/>
      <w:bookmarkStart w:id="46" w:name="i462163"/>
      <w:bookmarkEnd w:id="45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7</w:t>
      </w:r>
      <w:bookmarkEnd w:id="46"/>
      <w:proofErr w:type="gramEnd"/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7" w:name="i472334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ФОРМА КВАЛИФИКАЦИОННОГО УДОСТОВЕРЕНИЯ</w:t>
      </w:r>
      <w:bookmarkEnd w:id="47"/>
    </w:p>
    <w:p w:rsidR="00155209" w:rsidRPr="00155209" w:rsidRDefault="00155209" w:rsidP="001552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Лицевая сторона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048125" cy="2762250"/>
            <wp:effectExtent l="0" t="0" r="9525" b="0"/>
            <wp:docPr id="7" name="Рисунок 7" descr="http://ohranatruda.ru/ot_biblio/normativ/data_normativ/10/10920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ranatruda.ru/ot_biblio/normativ/data_normativ/10/10920/x01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Оборотная сторона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48175" cy="3076575"/>
            <wp:effectExtent l="0" t="0" r="9525" b="9525"/>
            <wp:docPr id="6" name="Рисунок 6" descr="http://ohranatruda.ru/ot_biblio/normativ/data_normativ/10/10920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hranatruda.ru/ot_biblio/normativ/data_normativ/10/10920/x01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8" w:name="i483655"/>
      <w:bookmarkStart w:id="49" w:name="i491505"/>
      <w:bookmarkEnd w:id="48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Приложение8</w:t>
      </w:r>
      <w:bookmarkEnd w:id="49"/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области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0" w:name="i502974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ФОРМА УДОСТОВЕРЕНИЯ О ПРОВЕРКЕ ЗНАНИЙ ПРАВИЛБЕЗОПАСНОСТИ</w:t>
      </w:r>
      <w:bookmarkEnd w:id="50"/>
    </w:p>
    <w:p w:rsidR="00155209" w:rsidRPr="00155209" w:rsidRDefault="00155209" w:rsidP="001552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Страница 1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171950" cy="2800350"/>
            <wp:effectExtent l="0" t="0" r="0" b="0"/>
            <wp:docPr id="5" name="Рисунок 5" descr="http://ohranatruda.ru/ot_biblio/normativ/data_normativ/10/10920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hranatruda.ru/ot_biblio/normativ/data_normativ/10/10920/x01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Страницы 2-3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029075" cy="2781300"/>
            <wp:effectExtent l="0" t="0" r="9525" b="0"/>
            <wp:docPr id="4" name="Рисунок 4" descr="http://ohranatruda.ru/ot_biblio/normativ/data_normativ/10/10920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hranatruda.ru/ot_biblio/normativ/data_normativ/10/10920/x01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Страница 4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981450" cy="2733675"/>
            <wp:effectExtent l="0" t="0" r="0" b="9525"/>
            <wp:docPr id="3" name="Рисунок 3" descr="http://ohranatruda.ru/ot_biblio/normativ/data_normativ/10/10920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hranatruda.ru/ot_biblio/normativ/data_normativ/10/10920/x01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1" w:name="i517910"/>
      <w:bookmarkStart w:id="52" w:name="i521457"/>
      <w:bookmarkEnd w:id="51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</w:t>
      </w:r>
      <w:bookmarkEnd w:id="52"/>
      <w:proofErr w:type="gramEnd"/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3" w:name="i532425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ФОРМЫ РАЗДЕЛОВ ПЕРЕЧНЯ</w:t>
      </w:r>
      <w:bookmarkEnd w:id="53"/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Экзаменационные</w:t>
      </w:r>
      <w:r w:rsidR="00CB5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центры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747"/>
        <w:gridCol w:w="1649"/>
        <w:gridCol w:w="775"/>
        <w:gridCol w:w="1067"/>
        <w:gridCol w:w="1359"/>
        <w:gridCol w:w="1165"/>
      </w:tblGrid>
      <w:tr w:rsidR="00155209" w:rsidRPr="00155209" w:rsidTr="00155209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ЭЦ, телефон, адрес, руководитель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№ свидетельства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аккредитации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свидетельства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Изменения, примечания</w:t>
            </w:r>
          </w:p>
        </w:tc>
      </w:tr>
      <w:tr w:rsidR="00155209" w:rsidRPr="00155209" w:rsidTr="0015520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209" w:rsidRPr="00155209" w:rsidTr="00155209">
        <w:trPr>
          <w:tblHeader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5209" w:rsidRPr="00155209" w:rsidTr="00155209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Аттестованный персонал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633"/>
        <w:gridCol w:w="1729"/>
        <w:gridCol w:w="768"/>
        <w:gridCol w:w="1056"/>
        <w:gridCol w:w="1440"/>
        <w:gridCol w:w="1152"/>
      </w:tblGrid>
      <w:tr w:rsidR="00155209" w:rsidRPr="00155209" w:rsidTr="00155209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удостоверения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адрес, телефон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 должность, адрес организации, телефон, факс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аккредитации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действия удостоверения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Изменения, примечания</w:t>
            </w:r>
          </w:p>
        </w:tc>
      </w:tr>
      <w:tr w:rsidR="00155209" w:rsidRPr="00155209" w:rsidTr="0015520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209" w:rsidRPr="00155209" w:rsidTr="00155209">
        <w:trPr>
          <w:tblHeader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5209" w:rsidRPr="00155209" w:rsidTr="00155209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4" w:name="i542673"/>
      <w:bookmarkStart w:id="55" w:name="i556149"/>
      <w:bookmarkEnd w:id="54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Приложение10</w:t>
      </w:r>
      <w:bookmarkEnd w:id="55"/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6" w:name="i561291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НУМЕРАЦИЯ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удостоверений, выдаваемых Независимыми органами по аттестации персонала</w:t>
      </w:r>
      <w:bookmarkEnd w:id="56"/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600450" cy="1266825"/>
            <wp:effectExtent l="0" t="0" r="0" b="9525"/>
            <wp:docPr id="2" name="Рисунок 2" descr="http://ohranatruda.ru/ot_biblio/normativ/data_normativ/10/10920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hranatruda.ru/ot_biblio/normativ/data_normativ/10/10920/x02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НУМЕРАЦИЯ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удостоверений, выдаваемых Независимыми органами по аттестации персонала при</w:t>
      </w:r>
      <w:r w:rsidR="00CB5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сдаче экзаменов в экзаменационных центрах</w:t>
      </w:r>
    </w:p>
    <w:p w:rsidR="00155209" w:rsidRPr="00155209" w:rsidRDefault="00155209" w:rsidP="00155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14750" cy="1581150"/>
            <wp:effectExtent l="0" t="0" r="0" b="0"/>
            <wp:docPr id="1" name="Рисунок 1" descr="http://ohranatruda.ru/ot_biblio/normativ/data_normativ/10/10920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hranatruda.ru/ot_biblio/normativ/data_normativ/10/10920/x02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7" w:name="i576212"/>
      <w:bookmarkStart w:id="58" w:name="i585404"/>
      <w:bookmarkEnd w:id="57"/>
      <w:r w:rsidRPr="00155209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Приложение11</w:t>
      </w:r>
      <w:bookmarkEnd w:id="58"/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Правилам аттестации персонала</w:t>
      </w:r>
    </w:p>
    <w:p w:rsidR="00155209" w:rsidRPr="00155209" w:rsidRDefault="00CB5B59" w:rsidP="00155209">
      <w:pPr>
        <w:shd w:val="clear" w:color="auto" w:fill="FFFFFF"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09"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области неразрушающего контроля</w:t>
      </w:r>
    </w:p>
    <w:p w:rsidR="00155209" w:rsidRPr="00155209" w:rsidRDefault="00155209" w:rsidP="00155209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9" w:name="i596671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СТРУКТУРНАЯ СХЕМА</w:t>
      </w:r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БАЛЛЬНОЙ ОЦЕНКИ ДЕЯТЕЛЬНОСТИ СПЕЦИАЛИСТА </w:t>
      </w:r>
      <w:bookmarkEnd w:id="59"/>
      <w:r w:rsidRPr="001552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III УРОВНЯ КВАЛИФИКАЦИИ ПРИПРОДЛЕНИИ СРОКА ДЕЙСТВИЯ УДОСТОВЕРЕНИЯ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продления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срока действия удостоверения специалист представляет в Независимый орган по аттестации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персонала сведения в соответствии с таблицей настоящего приложения </w:t>
      </w:r>
      <w:hyperlink r:id="rId55" w:anchor="i585404" w:tooltip="Приложение 11" w:history="1">
        <w:r w:rsidRPr="001552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11</w:t>
        </w:r>
      </w:hyperlink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перечислением работ по каждому пункту таблицы. На основании этих сведений аттестуемый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определяет количество баллов по каждому виду деятельности, вносит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соответствующее количество баллов в 5-й столбец таблицы и затем подсчитывается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общее количество баллов.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соответствии аттестуемого прочим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требованиям для продления срока действия удостоверения достаточно набрать 50баллов.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371"/>
        <w:gridCol w:w="1047"/>
        <w:gridCol w:w="1427"/>
        <w:gridCol w:w="1141"/>
        <w:gridCol w:w="856"/>
      </w:tblGrid>
      <w:tr w:rsidR="00155209" w:rsidRPr="00155209" w:rsidTr="00155209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Начисляемые баллы по каждому виду деятельности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</w:tr>
      <w:tr w:rsidR="00155209" w:rsidRPr="00155209" w:rsidTr="00155209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209" w:rsidRPr="00155209" w:rsidRDefault="00155209" w:rsidP="0015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каждую единицу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 за 5 лет, не более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семинарах, симпозиумах, конференциях, рабочих группах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мероприятия: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 докладом и публикацией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мероприятия: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 докладом и публикацией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 международных и национальных комиссий и рабочих групп по неразрушающему контролю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Председательствование в комиссиях и рабочих </w:t>
            </w: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научные публикации и издания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Монографии, учебники, справочники, учебные пособия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2,0*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опубликованные научные работы: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 непосредственное отношение к практической дефектоскопии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ind w:lef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связанные с вопросами дефектоскопии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и аттестационная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подготовка по методам неразрушающего контроля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за час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экзаменационных комиссиях в качестве экзаменатора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за каждый экзамен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экзаменационными центрами и Независимыми органами по аттестации персонала НК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за 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научно-исследовательских работах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разработках средств неразрушающего контроля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нормативно-технической документации по неразрушающему контролю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развитию применения методов неразрушающего контроля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производственно-технологических документов по НК (методические указания, технологические инструкции, карты контроля и т.д.)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выполнение неразрушающего контроля материалов и изделий (указать)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деятельность по управлению подразделением НК, полная ответственность за метод НК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рекламации с клиентом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виды деятельности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усмотрению </w:t>
            </w:r>
            <w:proofErr w:type="gramStart"/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аттестуемого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5209" w:rsidRPr="00155209" w:rsidTr="00155209">
        <w:trPr>
          <w:jc w:val="center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усмотрению Независимого органа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5209" w:rsidRPr="00155209" w:rsidRDefault="00155209" w:rsidP="001552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5209" w:rsidRPr="00155209" w:rsidRDefault="00155209" w:rsidP="001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* При наличии более одного автора очки распределяются между соавторами.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Специалист III уровня квалификации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_____________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Руководитель</w:t>
      </w:r>
      <w:r w:rsidR="00CB5B5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Независимого органа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_____________</w:t>
      </w:r>
    </w:p>
    <w:p w:rsidR="00155209" w:rsidRPr="00155209" w:rsidRDefault="00155209" w:rsidP="00155209">
      <w:pPr>
        <w:shd w:val="clear" w:color="auto" w:fill="FFFFFF"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5520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</w:t>
      </w:r>
    </w:p>
    <w:p w:rsidR="00F40C7F" w:rsidRDefault="00F40C7F"/>
    <w:sectPr w:rsidR="00F4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76"/>
    <w:rsid w:val="000F19EE"/>
    <w:rsid w:val="00102003"/>
    <w:rsid w:val="00155209"/>
    <w:rsid w:val="00173913"/>
    <w:rsid w:val="00561037"/>
    <w:rsid w:val="007B2F62"/>
    <w:rsid w:val="00917FA6"/>
    <w:rsid w:val="00A2149D"/>
    <w:rsid w:val="00B300FE"/>
    <w:rsid w:val="00CB5B59"/>
    <w:rsid w:val="00D07FF1"/>
    <w:rsid w:val="00D82976"/>
    <w:rsid w:val="00D94228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5209"/>
  </w:style>
  <w:style w:type="character" w:styleId="a3">
    <w:name w:val="Hyperlink"/>
    <w:basedOn w:val="a0"/>
    <w:uiPriority w:val="99"/>
    <w:semiHidden/>
    <w:unhideWhenUsed/>
    <w:rsid w:val="001552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20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5209"/>
  </w:style>
  <w:style w:type="character" w:styleId="a3">
    <w:name w:val="Hyperlink"/>
    <w:basedOn w:val="a0"/>
    <w:uiPriority w:val="99"/>
    <w:semiHidden/>
    <w:unhideWhenUsed/>
    <w:rsid w:val="001552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520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hranatruda.ru/ot_biblio/normativ/data_normativ/10/10920/" TargetMode="External"/><Relationship Id="rId18" Type="http://schemas.openxmlformats.org/officeDocument/2006/relationships/hyperlink" Target="http://ohranatruda.ru/ot_biblio/normativ/data_normativ/10/10920/" TargetMode="External"/><Relationship Id="rId26" Type="http://schemas.openxmlformats.org/officeDocument/2006/relationships/hyperlink" Target="http://ohranatruda.ru/ot_biblio/normativ/data_normativ/10/10920/" TargetMode="External"/><Relationship Id="rId39" Type="http://schemas.openxmlformats.org/officeDocument/2006/relationships/hyperlink" Target="http://ohranatruda.ru/ot_biblio/normativ/data_normativ/10/10920/" TargetMode="External"/><Relationship Id="rId21" Type="http://schemas.openxmlformats.org/officeDocument/2006/relationships/hyperlink" Target="http://ohranatruda.ru/ot_biblio/normativ/data_normativ/10/10920/" TargetMode="External"/><Relationship Id="rId34" Type="http://schemas.openxmlformats.org/officeDocument/2006/relationships/hyperlink" Target="http://ohranatruda.ru/ot_biblio/normativ/data_normativ/10/10920/" TargetMode="External"/><Relationship Id="rId42" Type="http://schemas.openxmlformats.org/officeDocument/2006/relationships/hyperlink" Target="http://ohranatruda.ru/ot_biblio/normativ/data_normativ/10/10920/" TargetMode="External"/><Relationship Id="rId47" Type="http://schemas.openxmlformats.org/officeDocument/2006/relationships/hyperlink" Target="http://ohranatruda.ru/ot_biblio/normativ/data_normativ/10/10920/" TargetMode="External"/><Relationship Id="rId50" Type="http://schemas.openxmlformats.org/officeDocument/2006/relationships/image" Target="media/image7.gif"/><Relationship Id="rId55" Type="http://schemas.openxmlformats.org/officeDocument/2006/relationships/hyperlink" Target="http://ohranatruda.ru/ot_biblio/normativ/data_normativ/10/10920/" TargetMode="External"/><Relationship Id="rId7" Type="http://schemas.openxmlformats.org/officeDocument/2006/relationships/hyperlink" Target="http://ohranatruda.ru/ot_biblio/normativ/data_normativ/10/10920/" TargetMode="External"/><Relationship Id="rId12" Type="http://schemas.openxmlformats.org/officeDocument/2006/relationships/hyperlink" Target="http://ohranatruda.ru/ot_biblio/normativ/data_normativ/10/10920/" TargetMode="External"/><Relationship Id="rId17" Type="http://schemas.openxmlformats.org/officeDocument/2006/relationships/hyperlink" Target="http://ohranatruda.ru/ot_biblio/normativ/data_normativ/10/10920/" TargetMode="External"/><Relationship Id="rId25" Type="http://schemas.openxmlformats.org/officeDocument/2006/relationships/hyperlink" Target="http://ohranatruda.ru/ot_biblio/normativ/data_normativ/10/10920/" TargetMode="External"/><Relationship Id="rId33" Type="http://schemas.openxmlformats.org/officeDocument/2006/relationships/image" Target="media/image3.gif"/><Relationship Id="rId38" Type="http://schemas.openxmlformats.org/officeDocument/2006/relationships/hyperlink" Target="http://ohranatruda.ru/ot_biblio/normativ/data_normativ/10/10920/" TargetMode="External"/><Relationship Id="rId46" Type="http://schemas.openxmlformats.org/officeDocument/2006/relationships/hyperlink" Target="http://ohranatruda.ru/ot_biblio/normativ/data_normativ/10/1092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hranatruda.ru/ot_biblio/normativ/data_normativ/10/10920/" TargetMode="External"/><Relationship Id="rId20" Type="http://schemas.openxmlformats.org/officeDocument/2006/relationships/hyperlink" Target="http://ohranatruda.ru/ot_biblio/normativ/data_normativ/10/10920/" TargetMode="External"/><Relationship Id="rId29" Type="http://schemas.openxmlformats.org/officeDocument/2006/relationships/hyperlink" Target="http://ohranatruda.ru/ot_biblio/normativ/data_normativ/10/10920/" TargetMode="External"/><Relationship Id="rId41" Type="http://schemas.openxmlformats.org/officeDocument/2006/relationships/hyperlink" Target="http://ohranatruda.ru/ot_biblio/normativ/data_normativ/10/10920/" TargetMode="External"/><Relationship Id="rId54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5/5438/index.php" TargetMode="External"/><Relationship Id="rId11" Type="http://schemas.openxmlformats.org/officeDocument/2006/relationships/hyperlink" Target="http://ohranatruda.ru/ot_biblio/normativ/data_normativ/10/10920/" TargetMode="External"/><Relationship Id="rId24" Type="http://schemas.openxmlformats.org/officeDocument/2006/relationships/hyperlink" Target="http://ohranatruda.ru/ot_biblio/normativ/data_normativ/10/10920/" TargetMode="External"/><Relationship Id="rId32" Type="http://schemas.openxmlformats.org/officeDocument/2006/relationships/image" Target="media/image2.gif"/><Relationship Id="rId37" Type="http://schemas.openxmlformats.org/officeDocument/2006/relationships/hyperlink" Target="http://ohranatruda.ru/ot_biblio/normativ/data_normativ/10/10920/" TargetMode="External"/><Relationship Id="rId40" Type="http://schemas.openxmlformats.org/officeDocument/2006/relationships/hyperlink" Target="http://ohranatruda.ru/ot_biblio/normativ/data_normativ/10/10920/" TargetMode="External"/><Relationship Id="rId45" Type="http://schemas.openxmlformats.org/officeDocument/2006/relationships/hyperlink" Target="http://ohranatruda.ru/ot_biblio/normativ/data_normativ/10/10920/" TargetMode="External"/><Relationship Id="rId53" Type="http://schemas.openxmlformats.org/officeDocument/2006/relationships/image" Target="media/image10.gif"/><Relationship Id="rId5" Type="http://schemas.openxmlformats.org/officeDocument/2006/relationships/image" Target="media/image1.jpeg"/><Relationship Id="rId15" Type="http://schemas.openxmlformats.org/officeDocument/2006/relationships/hyperlink" Target="http://ohranatruda.ru/ot_biblio/normativ/data_normativ/10/10920/" TargetMode="External"/><Relationship Id="rId23" Type="http://schemas.openxmlformats.org/officeDocument/2006/relationships/hyperlink" Target="http://ohranatruda.ru/ot_biblio/normativ/data_normativ/10/10920/" TargetMode="External"/><Relationship Id="rId28" Type="http://schemas.openxmlformats.org/officeDocument/2006/relationships/hyperlink" Target="http://ohranatruda.ru/ot_biblio/normativ/data_normativ/10/10920/" TargetMode="External"/><Relationship Id="rId36" Type="http://schemas.openxmlformats.org/officeDocument/2006/relationships/image" Target="media/image4.gif"/><Relationship Id="rId49" Type="http://schemas.openxmlformats.org/officeDocument/2006/relationships/image" Target="media/image6.gif"/><Relationship Id="rId57" Type="http://schemas.openxmlformats.org/officeDocument/2006/relationships/theme" Target="theme/theme1.xml"/><Relationship Id="rId10" Type="http://schemas.openxmlformats.org/officeDocument/2006/relationships/hyperlink" Target="http://ohranatruda.ru/ot_biblio/normativ/data_normativ/10/10920/" TargetMode="External"/><Relationship Id="rId19" Type="http://schemas.openxmlformats.org/officeDocument/2006/relationships/hyperlink" Target="http://ohranatruda.ru/ot_biblio/normativ/data_normativ/10/10920/" TargetMode="External"/><Relationship Id="rId31" Type="http://schemas.openxmlformats.org/officeDocument/2006/relationships/hyperlink" Target="http://ohranatruda.ru/ot_biblio/normativ/data_normativ/10/10920/" TargetMode="External"/><Relationship Id="rId44" Type="http://schemas.openxmlformats.org/officeDocument/2006/relationships/hyperlink" Target="http://ohranatruda.ru/ot_biblio/normativ/data_normativ/10/10920/" TargetMode="External"/><Relationship Id="rId52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10/10920/" TargetMode="External"/><Relationship Id="rId14" Type="http://schemas.openxmlformats.org/officeDocument/2006/relationships/hyperlink" Target="http://ohranatruda.ru/ot_biblio/normativ/data_normativ/10/10920/" TargetMode="External"/><Relationship Id="rId22" Type="http://schemas.openxmlformats.org/officeDocument/2006/relationships/hyperlink" Target="http://ohranatruda.ru/ot_biblio/normativ/data_normativ/10/10920/" TargetMode="External"/><Relationship Id="rId27" Type="http://schemas.openxmlformats.org/officeDocument/2006/relationships/hyperlink" Target="http://ohranatruda.ru/ot_biblio/normativ/data_normativ/10/10920/" TargetMode="External"/><Relationship Id="rId30" Type="http://schemas.openxmlformats.org/officeDocument/2006/relationships/hyperlink" Target="http://ohranatruda.ru/ot_biblio/normativ/data_normativ/10/10920/" TargetMode="External"/><Relationship Id="rId35" Type="http://schemas.openxmlformats.org/officeDocument/2006/relationships/hyperlink" Target="http://ohranatruda.ru/ot_biblio/normativ/data_normativ/10/10920/" TargetMode="External"/><Relationship Id="rId43" Type="http://schemas.openxmlformats.org/officeDocument/2006/relationships/hyperlink" Target="http://ohranatruda.ru/ot_biblio/normativ/data_normativ/10/10920/" TargetMode="External"/><Relationship Id="rId48" Type="http://schemas.openxmlformats.org/officeDocument/2006/relationships/image" Target="media/image5.gif"/><Relationship Id="rId56" Type="http://schemas.openxmlformats.org/officeDocument/2006/relationships/fontTable" Target="fontTable.xml"/><Relationship Id="rId8" Type="http://schemas.openxmlformats.org/officeDocument/2006/relationships/hyperlink" Target="http://ohranatruda.ru/ot_biblio/normativ/data_normativ/10/10920/" TargetMode="External"/><Relationship Id="rId51" Type="http://schemas.openxmlformats.org/officeDocument/2006/relationships/image" Target="media/image8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24</Pages>
  <Words>9706</Words>
  <Characters>55329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5</cp:revision>
  <dcterms:created xsi:type="dcterms:W3CDTF">2016-10-06T10:30:00Z</dcterms:created>
  <dcterms:modified xsi:type="dcterms:W3CDTF">2016-10-18T07:30:00Z</dcterms:modified>
</cp:coreProperties>
</file>