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CA" w:rsidRPr="008144C1" w:rsidRDefault="00664ECA" w:rsidP="008144C1">
      <w:pPr>
        <w:pStyle w:val="a3"/>
        <w:jc w:val="center"/>
        <w:rPr>
          <w:b/>
        </w:rPr>
      </w:pPr>
      <w:r w:rsidRPr="008144C1">
        <w:rPr>
          <w:b/>
        </w:rPr>
        <w:t>Постановление Правительства РФ от 2 ноября 2000 г. N 841</w:t>
      </w:r>
    </w:p>
    <w:p w:rsidR="00664ECA" w:rsidRPr="008144C1" w:rsidRDefault="00664ECA" w:rsidP="008144C1">
      <w:pPr>
        <w:pStyle w:val="a3"/>
        <w:jc w:val="center"/>
        <w:rPr>
          <w:b/>
        </w:rPr>
      </w:pPr>
      <w:r w:rsidRPr="008144C1">
        <w:rPr>
          <w:b/>
        </w:rPr>
        <w:t>"Об утверждении Положения об организации обучения населения в области гражданской обороны"</w:t>
      </w:r>
    </w:p>
    <w:p w:rsidR="00664ECA" w:rsidRPr="008144C1" w:rsidRDefault="00664ECA" w:rsidP="008144C1">
      <w:pPr>
        <w:pStyle w:val="a3"/>
        <w:jc w:val="center"/>
        <w:rPr>
          <w:b/>
        </w:rPr>
      </w:pPr>
      <w:r w:rsidRPr="008144C1">
        <w:rPr>
          <w:b/>
        </w:rPr>
        <w:t xml:space="preserve">С изменениями и дополнениями </w:t>
      </w:r>
      <w:proofErr w:type="gramStart"/>
      <w:r w:rsidRPr="008144C1">
        <w:rPr>
          <w:b/>
        </w:rPr>
        <w:t>от</w:t>
      </w:r>
      <w:proofErr w:type="gramEnd"/>
      <w:r w:rsidRPr="008144C1">
        <w:rPr>
          <w:b/>
        </w:rPr>
        <w:t>:</w:t>
      </w:r>
    </w:p>
    <w:p w:rsidR="00664ECA" w:rsidRPr="008144C1" w:rsidRDefault="00664ECA" w:rsidP="008144C1">
      <w:pPr>
        <w:pStyle w:val="a3"/>
        <w:jc w:val="center"/>
        <w:rPr>
          <w:b/>
        </w:rPr>
      </w:pPr>
      <w:r w:rsidRPr="008144C1">
        <w:rPr>
          <w:b/>
        </w:rPr>
        <w:t>15 августа 2006 г., 22 октября 2008 г., 9 апреля 2015 г.</w:t>
      </w:r>
    </w:p>
    <w:p w:rsidR="00664ECA" w:rsidRDefault="00664ECA" w:rsidP="00664ECA"/>
    <w:p w:rsidR="00664ECA" w:rsidRDefault="00664ECA" w:rsidP="00664ECA">
      <w:r>
        <w:t>В соответствии с Федеральным законом "О гражданской обороне" Правительство Российской Федерации постановляет:</w:t>
      </w:r>
    </w:p>
    <w:p w:rsidR="00664ECA" w:rsidRDefault="00664ECA" w:rsidP="00664ECA">
      <w:r>
        <w:t>Утвердить прилагаемое Положение об организации обучения населения в области гражданской обороны.</w:t>
      </w:r>
    </w:p>
    <w:p w:rsidR="00664ECA" w:rsidRDefault="00664ECA" w:rsidP="00664ECA"/>
    <w:p w:rsidR="00664ECA" w:rsidRDefault="00664ECA" w:rsidP="00664ECA">
      <w:r>
        <w:t>Председатель Правительства</w:t>
      </w:r>
    </w:p>
    <w:p w:rsidR="00664ECA" w:rsidRDefault="00664ECA" w:rsidP="00664ECA">
      <w:r>
        <w:t>Российской Федерации</w:t>
      </w:r>
    </w:p>
    <w:p w:rsidR="00664ECA" w:rsidRDefault="00664ECA" w:rsidP="00664ECA">
      <w:proofErr w:type="spellStart"/>
      <w:r>
        <w:t>М.Касьянов</w:t>
      </w:r>
      <w:proofErr w:type="spellEnd"/>
    </w:p>
    <w:p w:rsidR="00664ECA" w:rsidRDefault="00664ECA" w:rsidP="00664ECA"/>
    <w:p w:rsidR="00664ECA" w:rsidRDefault="00664ECA" w:rsidP="00664ECA">
      <w:r>
        <w:t>Москва</w:t>
      </w:r>
    </w:p>
    <w:p w:rsidR="00664ECA" w:rsidRDefault="00664ECA" w:rsidP="00664ECA"/>
    <w:p w:rsidR="00664ECA" w:rsidRPr="008144C1" w:rsidRDefault="00664ECA" w:rsidP="008144C1">
      <w:pPr>
        <w:pStyle w:val="a3"/>
        <w:jc w:val="center"/>
        <w:rPr>
          <w:b/>
        </w:rPr>
      </w:pPr>
      <w:r w:rsidRPr="008144C1">
        <w:rPr>
          <w:b/>
        </w:rPr>
        <w:t>Положение</w:t>
      </w:r>
    </w:p>
    <w:p w:rsidR="00664ECA" w:rsidRPr="008144C1" w:rsidRDefault="00664ECA" w:rsidP="008144C1">
      <w:pPr>
        <w:pStyle w:val="a3"/>
        <w:jc w:val="center"/>
        <w:rPr>
          <w:b/>
        </w:rPr>
      </w:pPr>
      <w:r w:rsidRPr="008144C1">
        <w:rPr>
          <w:b/>
        </w:rPr>
        <w:t>об организации обучения населения в области гражданской обороны</w:t>
      </w:r>
    </w:p>
    <w:p w:rsidR="00664ECA" w:rsidRPr="008144C1" w:rsidRDefault="00664ECA" w:rsidP="008144C1">
      <w:pPr>
        <w:pStyle w:val="a3"/>
        <w:jc w:val="center"/>
        <w:rPr>
          <w:b/>
        </w:rPr>
      </w:pPr>
      <w:r w:rsidRPr="008144C1">
        <w:rPr>
          <w:b/>
        </w:rPr>
        <w:t>(утв. постановлением Правительства РФ от 2 ноября 2000 г. N 841)</w:t>
      </w:r>
    </w:p>
    <w:p w:rsidR="00664ECA" w:rsidRPr="008144C1" w:rsidRDefault="00664ECA" w:rsidP="008144C1">
      <w:pPr>
        <w:pStyle w:val="a3"/>
        <w:jc w:val="center"/>
        <w:rPr>
          <w:b/>
        </w:rPr>
      </w:pPr>
      <w:r w:rsidRPr="008144C1">
        <w:rPr>
          <w:b/>
        </w:rPr>
        <w:t xml:space="preserve">С изменениями и дополнениями </w:t>
      </w:r>
      <w:proofErr w:type="gramStart"/>
      <w:r w:rsidRPr="008144C1">
        <w:rPr>
          <w:b/>
        </w:rPr>
        <w:t>от</w:t>
      </w:r>
      <w:proofErr w:type="gramEnd"/>
      <w:r w:rsidRPr="008144C1">
        <w:rPr>
          <w:b/>
        </w:rPr>
        <w:t>:</w:t>
      </w:r>
    </w:p>
    <w:p w:rsidR="00664ECA" w:rsidRDefault="00664ECA" w:rsidP="008144C1">
      <w:pPr>
        <w:pStyle w:val="a3"/>
        <w:jc w:val="center"/>
      </w:pPr>
      <w:r w:rsidRPr="008144C1">
        <w:rPr>
          <w:b/>
        </w:rPr>
        <w:t>15 августа 2006 г., 22 октября 2008 г., 9 апреля 2015 г.</w:t>
      </w:r>
    </w:p>
    <w:p w:rsidR="00664ECA" w:rsidRDefault="00664ECA" w:rsidP="00664ECA"/>
    <w:p w:rsidR="00664ECA" w:rsidRDefault="00664ECA" w:rsidP="00664ECA">
      <w:r>
        <w:t>1. Настоящее Положение, разработанное в соответствии с Федеральным законом "О гражданской обороне", определяет основные задачи обучения населения в области гражданской обороны, соответствующие функции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а также виды обучения.</w:t>
      </w:r>
    </w:p>
    <w:p w:rsidR="00664ECA" w:rsidRDefault="00664ECA" w:rsidP="00664ECA">
      <w:r>
        <w:t>2. Основными задачами обучения населения в области гражданской обороны являются:</w:t>
      </w:r>
    </w:p>
    <w:p w:rsidR="00664ECA" w:rsidRDefault="00664ECA" w:rsidP="00664ECA">
      <w: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664ECA" w:rsidRDefault="00664ECA" w:rsidP="00664ECA">
      <w:r>
        <w:t>б) совершенствование навыков по организации и проведению мероприятий по гражданской обороне;</w:t>
      </w:r>
    </w:p>
    <w:p w:rsidR="00664ECA" w:rsidRDefault="00664ECA" w:rsidP="00664ECA">
      <w:r>
        <w:t>в) выработка умений и навыков для проведения аварийно-спасательных и других неотложных работ;</w:t>
      </w:r>
    </w:p>
    <w:p w:rsidR="00664ECA" w:rsidRDefault="00664ECA" w:rsidP="00664ECA">
      <w:r>
        <w:lastRenderedPageBreak/>
        <w:t>г) овладение личным составом нештатных аварийно-спасательных формирований и спасательных служб (далее именуются -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64ECA" w:rsidRPr="008144C1" w:rsidRDefault="00664ECA" w:rsidP="00664ECA">
      <w:pPr>
        <w:rPr>
          <w:highlight w:val="yellow"/>
        </w:rPr>
      </w:pPr>
      <w:r w:rsidRPr="008144C1">
        <w:rPr>
          <w:highlight w:val="yellow"/>
        </w:rPr>
        <w:t>3. Лица, подлежащие обучению, подразделяются на следующие группы:</w:t>
      </w:r>
    </w:p>
    <w:p w:rsidR="00664ECA" w:rsidRDefault="00664ECA" w:rsidP="00664ECA">
      <w:r w:rsidRPr="008144C1">
        <w:rPr>
          <w:highlight w:val="yellow"/>
        </w:rPr>
        <w:t>а) руководители федеральных органов исполнительной власти и органов исполнительной власти субъектов Российской Федерации, главы муниципальных образований, главы местных администраций и руководители организаций (далее именуются - руководители);</w:t>
      </w:r>
    </w:p>
    <w:p w:rsidR="00664ECA" w:rsidRPr="008144C1" w:rsidRDefault="00664ECA" w:rsidP="00664ECA">
      <w:pPr>
        <w:rPr>
          <w:highlight w:val="yellow"/>
        </w:rPr>
      </w:pPr>
      <w:proofErr w:type="gramStart"/>
      <w:r w:rsidRPr="008144C1">
        <w:rPr>
          <w:highlight w:val="yellow"/>
        </w:rPr>
        <w:t>б) должностные лица гражданской обороны, руководители и работники органов, осуществляющих управление гражданской обороной (далее именуются - должностные лица и работники гражданской обороны), преподаватели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  <w:proofErr w:type="gramEnd"/>
    </w:p>
    <w:p w:rsidR="00664ECA" w:rsidRPr="008144C1" w:rsidRDefault="00664ECA" w:rsidP="00664ECA">
      <w:pPr>
        <w:rPr>
          <w:highlight w:val="yellow"/>
        </w:rPr>
      </w:pPr>
      <w:r w:rsidRPr="008144C1">
        <w:rPr>
          <w:highlight w:val="yellow"/>
        </w:rPr>
        <w:t>в) личный состав формирований и служб;</w:t>
      </w:r>
    </w:p>
    <w:p w:rsidR="00664ECA" w:rsidRDefault="00664ECA" w:rsidP="00664ECA">
      <w:r w:rsidRPr="008144C1">
        <w:rPr>
          <w:highlight w:val="yellow"/>
        </w:rPr>
        <w:t>г) работающее население;</w:t>
      </w:r>
    </w:p>
    <w:p w:rsidR="00664ECA" w:rsidRPr="008144C1" w:rsidRDefault="00664ECA" w:rsidP="00664ECA">
      <w:pPr>
        <w:rPr>
          <w:highlight w:val="yellow"/>
        </w:rPr>
      </w:pPr>
      <w:proofErr w:type="gramStart"/>
      <w:r w:rsidRPr="008144C1">
        <w:rPr>
          <w:highlight w:val="yellow"/>
        </w:rPr>
        <w:t xml:space="preserve"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8144C1">
        <w:rPr>
          <w:highlight w:val="yellow"/>
        </w:rPr>
        <w:t>ассистентуры</w:t>
      </w:r>
      <w:proofErr w:type="spellEnd"/>
      <w:r w:rsidRPr="008144C1">
        <w:rPr>
          <w:highlight w:val="yellow"/>
        </w:rPr>
        <w:t>-стажировки) (далее именуются - обучающиеся);</w:t>
      </w:r>
      <w:proofErr w:type="gramEnd"/>
    </w:p>
    <w:p w:rsidR="00664ECA" w:rsidRDefault="00664ECA" w:rsidP="00664ECA">
      <w:r w:rsidRPr="008144C1">
        <w:rPr>
          <w:highlight w:val="yellow"/>
        </w:rPr>
        <w:t>е) неработающее население.</w:t>
      </w:r>
    </w:p>
    <w:p w:rsidR="00664ECA" w:rsidRDefault="00664ECA" w:rsidP="00664ECA">
      <w:r>
        <w:t>4.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видам согласно приложению.</w:t>
      </w:r>
    </w:p>
    <w:p w:rsidR="00664ECA" w:rsidRDefault="00664ECA" w:rsidP="00664ECA">
      <w:proofErr w:type="gramStart"/>
      <w:r w:rsidRPr="008144C1">
        <w:rPr>
          <w:b/>
          <w:highlight w:val="yellow"/>
        </w:rPr>
        <w:t>Обучение является обязательным</w:t>
      </w:r>
      <w:r>
        <w:t xml:space="preserve">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t>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664ECA" w:rsidRDefault="00664ECA" w:rsidP="00664ECA">
      <w:r w:rsidRPr="008144C1">
        <w:rPr>
          <w:highlight w:val="yellow"/>
        </w:rPr>
        <w:lastRenderedPageBreak/>
        <w:t>Повышение квалификации руководителей организаций, должностных лиц и работников гражданской обороны проводится не реже одного раза в 5 лет, повышение квалификации преподавателей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деятельность, - не реже одного раза в 3 года. Для данных категорий лиц, впервые назначенных на должность, повышение квалификации в области гражданской обороны в течение первого года работы является обязательным.</w:t>
      </w:r>
    </w:p>
    <w:p w:rsidR="00664ECA" w:rsidRDefault="00664ECA" w:rsidP="00664ECA">
      <w:proofErr w:type="gramStart"/>
      <w:r>
        <w:t>Обучение групп населения, указанных в подпунктах "а" - "г" пункта 3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</w:t>
      </w:r>
      <w:proofErr w:type="gramEnd"/>
      <w:r>
        <w:t xml:space="preserve"> деятельность, и другими организациями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664ECA" w:rsidRDefault="00664ECA" w:rsidP="00664ECA">
      <w:proofErr w:type="gramStart"/>
      <w: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t>ассистентуры</w:t>
      </w:r>
      <w:proofErr w:type="spellEnd"/>
      <w:r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664ECA" w:rsidRDefault="00664ECA" w:rsidP="00664ECA">
      <w:r>
        <w:t>5. В целях организации и осуществления обучения населения в области гражданской обороны:</w:t>
      </w:r>
    </w:p>
    <w:p w:rsidR="00664ECA" w:rsidRDefault="00664ECA" w:rsidP="00664ECA">
      <w:r>
        <w:t>а) федеральные органы исполнительной власти:</w:t>
      </w:r>
    </w:p>
    <w:p w:rsidR="00664ECA" w:rsidRDefault="00664ECA" w:rsidP="00664ECA">
      <w:r>
        <w:t>планируют и осуществляют мероприятия по обучению должностных лиц и работников гражданской обороны, а также других сотрудников центральных аппаратов этих органов;</w:t>
      </w:r>
    </w:p>
    <w:p w:rsidR="00664ECA" w:rsidRDefault="00664ECA" w:rsidP="00664ECA">
      <w:r>
        <w:t xml:space="preserve">осуществляют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обучением руководителей, работников и личного состава формирований и служб организаций, находящихся в ведении этих органов;</w:t>
      </w:r>
    </w:p>
    <w:p w:rsidR="00664ECA" w:rsidRDefault="00664ECA" w:rsidP="00664ECA">
      <w:r>
        <w:t>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664ECA" w:rsidRDefault="00664ECA" w:rsidP="00664ECA">
      <w:r>
        <w:t xml:space="preserve">организуют </w:t>
      </w:r>
      <w:proofErr w:type="gramStart"/>
      <w:r>
        <w:t>обучение по дисциплине</w:t>
      </w:r>
      <w:proofErr w:type="gramEnd"/>
      <w:r>
        <w:t xml:space="preserve">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664ECA" w:rsidRDefault="00664ECA" w:rsidP="00664ECA">
      <w:r>
        <w:lastRenderedPageBreak/>
        <w:t>организуют и осуществляют информирование населения и пропаганду знаний в области гражданской обороны;</w:t>
      </w:r>
    </w:p>
    <w:p w:rsidR="00664ECA" w:rsidRDefault="00664ECA" w:rsidP="00664ECA">
      <w:r>
        <w:t>б) органы исполнительной власти субъектов Российской Федерации:</w:t>
      </w:r>
    </w:p>
    <w:p w:rsidR="00664ECA" w:rsidRDefault="00664ECA" w:rsidP="00664ECA">
      <w:r>
        <w:t>планируют обучение населения в области гражданской обороны;</w:t>
      </w:r>
    </w:p>
    <w:p w:rsidR="00664ECA" w:rsidRDefault="00664ECA" w:rsidP="00664ECA">
      <w: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курса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664ECA" w:rsidRDefault="00664ECA" w:rsidP="00664ECA">
      <w: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664ECA" w:rsidRDefault="00664ECA" w:rsidP="00664ECA">
      <w: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664ECA" w:rsidRDefault="00664ECA" w:rsidP="00664ECA">
      <w:r>
        <w:t>организуют и осуществляют информирование населения и пропаганду знаний в области гражданской обороны;</w:t>
      </w:r>
    </w:p>
    <w:p w:rsidR="00664ECA" w:rsidRDefault="00664ECA" w:rsidP="00664ECA">
      <w: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664ECA" w:rsidRDefault="00664ECA" w:rsidP="00664ECA"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ходом и качеством обучения населения в области гражданской обороны;</w:t>
      </w:r>
    </w:p>
    <w:p w:rsidR="00664ECA" w:rsidRDefault="00664ECA" w:rsidP="00664ECA">
      <w:r>
        <w:t>в) органы местного самоуправления в пределах территорий муниципальных образований:</w:t>
      </w:r>
    </w:p>
    <w:p w:rsidR="00664ECA" w:rsidRDefault="00664ECA" w:rsidP="00664ECA">
      <w:r>
        <w:t>организуют и осуществляют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664ECA" w:rsidRDefault="00664ECA" w:rsidP="00664ECA">
      <w:r>
        <w:t>осуществляют обучение личного состава формирований и служб муниципальных образований;</w:t>
      </w:r>
    </w:p>
    <w:p w:rsidR="00664ECA" w:rsidRDefault="00664ECA" w:rsidP="00664ECA">
      <w:r>
        <w:t>проводят учения и тренировки по гражданской обороне;</w:t>
      </w:r>
    </w:p>
    <w:p w:rsidR="00664ECA" w:rsidRDefault="00664ECA" w:rsidP="00664ECA">
      <w:r>
        <w:t xml:space="preserve">осуществляют организационно-методическое руководство и </w:t>
      </w:r>
      <w:proofErr w:type="gramStart"/>
      <w:r>
        <w:t>контроль за</w:t>
      </w:r>
      <w:proofErr w:type="gramEnd"/>
      <w: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664ECA" w:rsidRDefault="00664ECA" w:rsidP="00664ECA">
      <w: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664ECA" w:rsidRDefault="00664ECA" w:rsidP="00664ECA">
      <w:r>
        <w:t>г) организации:</w:t>
      </w:r>
    </w:p>
    <w:p w:rsidR="00664ECA" w:rsidRDefault="00664ECA" w:rsidP="00664ECA">
      <w:proofErr w:type="gramStart"/>
      <w:r>
        <w:t xml:space="preserve">разрабатывают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</w:t>
      </w:r>
      <w:r>
        <w:lastRenderedPageBreak/>
        <w:t>гражданской обороны, чрезвычайным ситуациям и ликвидации последствий стихийных бедствий, органом исполнительной власти субъекта Российской Федерации или органом местного самоуправления,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  <w:proofErr w:type="gramEnd"/>
    </w:p>
    <w:p w:rsidR="00664ECA" w:rsidRDefault="00664ECA" w:rsidP="00664ECA">
      <w:r>
        <w:t>осуществляют обучение личного состава формирований и служб организаций, а также работников организаций в области гражданской обороны;</w:t>
      </w:r>
    </w:p>
    <w:p w:rsidR="00664ECA" w:rsidRDefault="00664ECA" w:rsidP="00664ECA">
      <w:r>
        <w:t>создают и поддерживают в рабочем состоянии соответствующую учебно-материальную базу;</w:t>
      </w:r>
    </w:p>
    <w:p w:rsidR="00664ECA" w:rsidRPr="008144C1" w:rsidRDefault="00664ECA" w:rsidP="00664ECA">
      <w:pPr>
        <w:rPr>
          <w:highlight w:val="yellow"/>
        </w:rPr>
      </w:pPr>
      <w:r>
        <w:t>д</w:t>
      </w:r>
      <w:r w:rsidRPr="008144C1">
        <w:rPr>
          <w:highlight w:val="yellow"/>
        </w:rPr>
        <w:t>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664ECA" w:rsidRDefault="00664ECA" w:rsidP="00664ECA">
      <w:r w:rsidRPr="008144C1">
        <w:rPr>
          <w:highlight w:val="yellow"/>
        </w:rP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664ECA" w:rsidRDefault="00664ECA" w:rsidP="00664ECA">
      <w:r>
        <w:t>организует дополнительное профессиональное образование по программам повышения квалификации в области гражданской обороны должностных лиц федеральных органов исполнительной власти и органов исполнительной власти субъектов Российской Федерации;</w:t>
      </w:r>
    </w:p>
    <w:p w:rsidR="00664ECA" w:rsidRDefault="00664ECA" w:rsidP="00664ECA">
      <w:r>
        <w:t>осуществляет методическое руководство и контроль при решении вопросов обучения населения способам защиты от опасностей, возникающих при ведении военных действий или вследствие этих действий;</w:t>
      </w:r>
    </w:p>
    <w:p w:rsidR="00664ECA" w:rsidRDefault="00664ECA" w:rsidP="00664ECA">
      <w:proofErr w:type="gramStart"/>
      <w:r>
        <w:t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подпунктах "а" - "г" пункта 3 настоящего Положения</w:t>
      </w:r>
      <w:r w:rsidRPr="008144C1">
        <w:rPr>
          <w:highlight w:val="yellow"/>
        </w:rPr>
        <w:t>, а также определяет перечень должностных лиц и работников гражданской обороны, проходящих обучение соответственно по дополнительным профессиональным программам и программам курсового обучения в области гражданской обороны</w:t>
      </w:r>
      <w:r>
        <w:t xml:space="preserve"> в организациях, осуществляющих образовательную деятельность по дополнительным</w:t>
      </w:r>
      <w:proofErr w:type="gramEnd"/>
      <w:r>
        <w:t xml:space="preserve"> </w:t>
      </w:r>
      <w:proofErr w:type="gramStart"/>
      <w:r>
        <w:t>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 и в других организациях;</w:t>
      </w:r>
      <w:proofErr w:type="gramEnd"/>
    </w:p>
    <w:p w:rsidR="00664ECA" w:rsidRPr="005B3BDC" w:rsidRDefault="00664ECA" w:rsidP="00664ECA">
      <w:pPr>
        <w:rPr>
          <w:highlight w:val="yellow"/>
        </w:rPr>
      </w:pPr>
      <w:r w:rsidRPr="005B3BDC">
        <w:rPr>
          <w:highlight w:val="yellow"/>
        </w:rPr>
        <w:t>определяет периодичность и продолжительность проведения учений и тренировок по гражданской обороне;</w:t>
      </w:r>
    </w:p>
    <w:p w:rsidR="00664ECA" w:rsidRDefault="00664ECA" w:rsidP="00664ECA">
      <w:r w:rsidRPr="005B3BDC">
        <w:rPr>
          <w:highlight w:val="yellow"/>
        </w:rPr>
        <w:t>устанавливает правила аттестации руководителей по вопросам гражданской обороны.</w:t>
      </w:r>
    </w:p>
    <w:p w:rsidR="00664ECA" w:rsidRDefault="00664ECA" w:rsidP="00664ECA"/>
    <w:p w:rsidR="005B3BDC" w:rsidRDefault="005B3BDC" w:rsidP="00664ECA"/>
    <w:p w:rsidR="005B3BDC" w:rsidRDefault="005B3BDC" w:rsidP="00664ECA"/>
    <w:p w:rsidR="005B3BDC" w:rsidRDefault="00664ECA" w:rsidP="005B3BDC">
      <w:pPr>
        <w:pStyle w:val="a3"/>
        <w:jc w:val="right"/>
      </w:pPr>
      <w:r>
        <w:lastRenderedPageBreak/>
        <w:t>Приложение</w:t>
      </w:r>
      <w:r w:rsidR="005B3BDC">
        <w:t xml:space="preserve"> </w:t>
      </w:r>
    </w:p>
    <w:p w:rsidR="005B3BDC" w:rsidRDefault="005B3BDC" w:rsidP="005B3BDC">
      <w:pPr>
        <w:pStyle w:val="a3"/>
        <w:jc w:val="right"/>
      </w:pPr>
      <w:r>
        <w:t>к Положению об организации</w:t>
      </w:r>
    </w:p>
    <w:p w:rsidR="00664ECA" w:rsidRDefault="00664ECA" w:rsidP="005B3BDC">
      <w:pPr>
        <w:pStyle w:val="a3"/>
        <w:jc w:val="right"/>
      </w:pPr>
      <w:r>
        <w:t>обучения населения в области</w:t>
      </w:r>
    </w:p>
    <w:p w:rsidR="00664ECA" w:rsidRDefault="00664ECA" w:rsidP="005B3BDC">
      <w:pPr>
        <w:pStyle w:val="a3"/>
        <w:jc w:val="right"/>
      </w:pPr>
      <w:r>
        <w:t>гражданской обороны</w:t>
      </w:r>
    </w:p>
    <w:p w:rsidR="00664ECA" w:rsidRDefault="00664ECA" w:rsidP="00664ECA"/>
    <w:p w:rsidR="00664ECA" w:rsidRDefault="00664ECA" w:rsidP="00664ECA">
      <w:r w:rsidRPr="005B3BDC">
        <w:rPr>
          <w:highlight w:val="yellow"/>
        </w:rPr>
        <w:t>Виды обучения в области гражданской обороны (по группам лиц, подлежащих обучению)</w:t>
      </w:r>
    </w:p>
    <w:p w:rsidR="00664ECA" w:rsidRDefault="00664ECA" w:rsidP="00664ECA"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664ECA" w:rsidRDefault="00664ECA" w:rsidP="00664ECA">
      <w:r>
        <w:t>15 августа 2006 г., 9 апреля 2015 г.</w:t>
      </w:r>
    </w:p>
    <w:p w:rsidR="00664ECA" w:rsidRDefault="00664ECA" w:rsidP="00664ECA"/>
    <w:p w:rsidR="00664ECA" w:rsidRDefault="00664ECA" w:rsidP="00664ECA">
      <w:r w:rsidRPr="005B3BDC">
        <w:rPr>
          <w:highlight w:val="yellow"/>
        </w:rPr>
        <w:t>1. Руководители федеральных органов исполнительной власти, органов исполнительной власти субъектов Российской Федерации, главы муниципальных образований, исполняющие полномочия председателей представительных органов муниципальных образований:</w:t>
      </w:r>
    </w:p>
    <w:p w:rsidR="00664ECA" w:rsidRDefault="00664ECA" w:rsidP="00664ECA"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664ECA" w:rsidRDefault="00664ECA" w:rsidP="00664ECA">
      <w:r>
        <w:t>б) изучение своих функциональных обязанностей по гражданской обороне;</w:t>
      </w:r>
    </w:p>
    <w:p w:rsidR="00664ECA" w:rsidRDefault="00664ECA" w:rsidP="00664ECA">
      <w:r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664ECA" w:rsidRDefault="00664ECA" w:rsidP="00664ECA">
      <w:r w:rsidRPr="005B3BDC">
        <w:rPr>
          <w:highlight w:val="yellow"/>
        </w:rPr>
        <w:t>2. Главы местных администраций, руководители организаций, должностные лица и работники гражданской обороны:</w:t>
      </w:r>
    </w:p>
    <w:p w:rsidR="00664ECA" w:rsidRDefault="00664ECA" w:rsidP="00664ECA"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664ECA" w:rsidRDefault="00664ECA" w:rsidP="00664ECA">
      <w:proofErr w:type="gramStart"/>
      <w:r w:rsidRPr="005B3BDC">
        <w:rPr>
          <w:highlight w:val="yellow"/>
        </w:rP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r>
        <w:t>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</w:t>
      </w:r>
      <w:proofErr w:type="gramEnd"/>
      <w:r>
        <w:t>, в том числе в учебно-методических центрах, а также на курсах гражданской обороны и в других организациях;</w:t>
      </w:r>
    </w:p>
    <w:p w:rsidR="00664ECA" w:rsidRDefault="00664ECA" w:rsidP="00664ECA">
      <w:r>
        <w:t>в) участие в учениях, тренировках и других плановых мероприятиях по гражданской обороне.</w:t>
      </w:r>
    </w:p>
    <w:p w:rsidR="00664ECA" w:rsidRDefault="00664ECA" w:rsidP="00664ECA">
      <w:r w:rsidRPr="005B3BDC">
        <w:rPr>
          <w:highlight w:val="yellow"/>
        </w:rPr>
        <w:t>3. Личный состав формирований и служб:</w:t>
      </w:r>
    </w:p>
    <w:p w:rsidR="00664ECA" w:rsidRDefault="00664ECA" w:rsidP="00664ECA">
      <w:r>
        <w:t>а) курсовое обучение руководителей формирований и служб в организациях,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и на курсах гражданской обороны, а также в других организациях;</w:t>
      </w:r>
    </w:p>
    <w:p w:rsidR="00664ECA" w:rsidRDefault="00664ECA" w:rsidP="00664ECA">
      <w:r>
        <w:t>б) проведение занятий с личным составом формирований и служб по месту работы;</w:t>
      </w:r>
    </w:p>
    <w:p w:rsidR="00664ECA" w:rsidRDefault="00664ECA" w:rsidP="00664ECA">
      <w:r>
        <w:lastRenderedPageBreak/>
        <w:t>в) участие в учениях и тренировках по гражданской обороне.</w:t>
      </w:r>
    </w:p>
    <w:p w:rsidR="00664ECA" w:rsidRPr="005B3BDC" w:rsidRDefault="00664ECA" w:rsidP="00664ECA">
      <w:pPr>
        <w:rPr>
          <w:highlight w:val="yellow"/>
        </w:rPr>
      </w:pPr>
      <w:r w:rsidRPr="005B3BDC">
        <w:rPr>
          <w:highlight w:val="yellow"/>
        </w:rPr>
        <w:t>4. Работающее население:</w:t>
      </w:r>
    </w:p>
    <w:p w:rsidR="00664ECA" w:rsidRDefault="00664ECA" w:rsidP="00664ECA">
      <w:r w:rsidRPr="005B3BDC">
        <w:rPr>
          <w:highlight w:val="yellow"/>
        </w:rPr>
        <w:t>а) проведение занятий по месту работы;</w:t>
      </w:r>
    </w:p>
    <w:p w:rsidR="00664ECA" w:rsidRDefault="00664ECA" w:rsidP="00664ECA">
      <w:r>
        <w:t>б) участие в учениях, тренировках и других плановых мероприятиях по гражданской обороне;</w:t>
      </w:r>
    </w:p>
    <w:p w:rsidR="00664ECA" w:rsidRDefault="00664ECA" w:rsidP="00664ECA">
      <w:r>
        <w:t>в) индивидуальное изучение способов защиты от опасностей, возникающих при ведении военных действий или вследствие этих действий.</w:t>
      </w:r>
    </w:p>
    <w:p w:rsidR="00664ECA" w:rsidRPr="005B3BDC" w:rsidRDefault="00664ECA" w:rsidP="00664ECA">
      <w:pPr>
        <w:rPr>
          <w:highlight w:val="yellow"/>
        </w:rPr>
      </w:pPr>
      <w:r w:rsidRPr="005B3BDC">
        <w:rPr>
          <w:highlight w:val="yellow"/>
        </w:rPr>
        <w:t>5. Обучающиеся:</w:t>
      </w:r>
    </w:p>
    <w:p w:rsidR="00664ECA" w:rsidRDefault="00664ECA" w:rsidP="00664ECA">
      <w:r w:rsidRPr="005B3BDC">
        <w:rPr>
          <w:highlight w:val="yellow"/>
        </w:rPr>
        <w:t>а) обучение (в учебное время) по курсу "Основы безопасности жизнедеятельности" и дисциплине "Безопасность жизнедеятельности";</w:t>
      </w:r>
    </w:p>
    <w:p w:rsidR="00664ECA" w:rsidRDefault="00664ECA" w:rsidP="00664ECA">
      <w:r>
        <w:t>б) участие в учениях и тренировках по гражданской обороне;</w:t>
      </w:r>
    </w:p>
    <w:p w:rsidR="00664ECA" w:rsidRDefault="00664ECA" w:rsidP="00664ECA"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664ECA" w:rsidRPr="005B3BDC" w:rsidRDefault="00664ECA" w:rsidP="00664ECA">
      <w:pPr>
        <w:rPr>
          <w:highlight w:val="yellow"/>
        </w:rPr>
      </w:pPr>
      <w:r w:rsidRPr="005B3BDC">
        <w:rPr>
          <w:highlight w:val="yellow"/>
        </w:rPr>
        <w:t>6. Неработающее население (по месту жительства):</w:t>
      </w:r>
    </w:p>
    <w:p w:rsidR="00664ECA" w:rsidRDefault="00664ECA" w:rsidP="00664ECA">
      <w:r w:rsidRPr="005B3BDC">
        <w:rPr>
          <w:highlight w:val="yellow"/>
        </w:rP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664ECA" w:rsidRDefault="00664ECA" w:rsidP="00664ECA">
      <w:r>
        <w:t>б) участие в учениях по гражданской обороне;</w:t>
      </w:r>
    </w:p>
    <w:p w:rsidR="00424B4A" w:rsidRDefault="00664ECA" w:rsidP="00664ECA">
      <w:r>
        <w:t>в) чтение памяток, листовок и пособий, прослушивание радиопередач и просмотр телепрограмм п</w:t>
      </w:r>
      <w:r w:rsidR="005B3BDC">
        <w:t>о тематике гражданской обороны.</w:t>
      </w:r>
      <w:bookmarkStart w:id="0" w:name="_GoBack"/>
      <w:bookmarkEnd w:id="0"/>
    </w:p>
    <w:sectPr w:rsidR="0042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F6"/>
    <w:rsid w:val="001F3EF6"/>
    <w:rsid w:val="00424B4A"/>
    <w:rsid w:val="005B3BDC"/>
    <w:rsid w:val="00664ECA"/>
    <w:rsid w:val="008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4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4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4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4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7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4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9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6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2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6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14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5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9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8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0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0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50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3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3</cp:revision>
  <dcterms:created xsi:type="dcterms:W3CDTF">2016-10-06T07:56:00Z</dcterms:created>
  <dcterms:modified xsi:type="dcterms:W3CDTF">2016-10-06T08:11:00Z</dcterms:modified>
</cp:coreProperties>
</file>